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6C063EC7" w:rsidRDefault="00441F10" w14:paraId="35F3F246" w14:textId="5F23CBA6">
      <w:pPr>
        <w:spacing w:line="276" w:lineRule="auto"/>
        <w:rPr>
          <w:sz w:val="36"/>
          <w:szCs w:val="36"/>
          <w:lang w:val="en-US"/>
        </w:rPr>
      </w:pPr>
      <w:proofErr w:type="spellStart"/>
      <w:r w:rsidRPr="6C063EC7">
        <w:rPr>
          <w:sz w:val="32"/>
          <w:szCs w:val="32"/>
          <w:lang w:val="en-US"/>
        </w:rPr>
        <w:t>Krw</w:t>
      </w:r>
      <w:proofErr w:type="spellEnd"/>
      <w:r w:rsidRPr="6C063EC7">
        <w:rPr>
          <w:sz w:val="32"/>
          <w:szCs w:val="32"/>
          <w:lang w:val="en-US"/>
        </w:rPr>
        <w:t xml:space="preserve"> </w:t>
      </w:r>
      <w:proofErr w:type="spellStart"/>
      <w:r w:rsidRPr="6C063EC7">
        <w:rPr>
          <w:sz w:val="32"/>
          <w:szCs w:val="32"/>
          <w:lang w:val="en-US"/>
        </w:rPr>
        <w:t>oppervlaktewaterlichaam</w:t>
      </w:r>
      <w:proofErr w:type="spellEnd"/>
      <w:r w:rsidRPr="6C063EC7">
        <w:rPr>
          <w:sz w:val="32"/>
          <w:szCs w:val="32"/>
          <w:lang w:val="en-US"/>
        </w:rPr>
        <w:t xml:space="preserve">: </w:t>
      </w:r>
      <w:proofErr w:type="spellStart"/>
      <w:r w:rsidRPr="6C063EC7" w:rsidR="6A0AC5AE">
        <w:rPr>
          <w:color w:val="007BC7" w:themeColor="accent2"/>
          <w:sz w:val="32"/>
          <w:szCs w:val="32"/>
          <w:lang w:val="en-US"/>
        </w:rPr>
        <w:t>Eckeltsebeek</w:t>
      </w:r>
      <w:proofErr w:type="spellEnd"/>
      <w:r w:rsidRPr="6C063EC7">
        <w:rPr>
          <w:sz w:val="32"/>
          <w:szCs w:val="32"/>
          <w:lang w:val="en-US"/>
        </w:rPr>
        <w:t xml:space="preserve"> </w:t>
      </w:r>
    </w:p>
    <w:p w:rsidR="003A7C51" w:rsidP="003A7C51" w:rsidRDefault="003A7C51" w14:paraId="5B58A161" w14:textId="77777777"/>
    <w:p w:rsidRPr="008F4F92" w:rsidR="00B175B2" w:rsidP="72B1DCB3" w:rsidRDefault="29C00E47" w14:paraId="5E4F37B6" w14:textId="7FE9DF51">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 xml:space="preserve">wordt een minder strenge doelstelling vastgesteld (de </w:t>
      </w:r>
      <w:r w:rsidRPr="008F4F92">
        <w:t>uitzondering van art. 4 lid 5 KRW), te weten de huidige toestand, omdat het bereiken van het KRW-doel onhaalbaar is gebleken binnen de termijn van SGBP3, door</w:t>
      </w:r>
      <w:r w:rsidRPr="008F4F92" w:rsidR="69703E3C">
        <w:t xml:space="preserve"> een aantasting van het waterlichaam, te weten de </w:t>
      </w:r>
      <w:r w:rsidRPr="008F4F92" w:rsidR="3588BE1D">
        <w:rPr>
          <w:i/>
          <w:iCs/>
          <w:color w:val="007BC7" w:themeColor="accent2"/>
        </w:rPr>
        <w:t>menselijke activiteiten in Duitsland alsmede natuurlijke gesteldheid</w:t>
      </w:r>
      <w:r w:rsidRPr="008F4F92" w:rsidR="3588BE1D">
        <w:t xml:space="preserve">. </w:t>
      </w:r>
      <w:r w:rsidRPr="008F4F92" w:rsidR="3588BE1D">
        <w:rPr>
          <w:i/>
          <w:iCs/>
          <w:color w:val="007BC7" w:themeColor="accent2"/>
        </w:rPr>
        <w:t xml:space="preserve">Duitsland heeft een hogere natuurlijke geogene gedefinieerde achtergrondconcentraties voor metalen dan de in </w:t>
      </w:r>
      <w:r w:rsidRPr="008F4F92" w:rsidR="0066746B">
        <w:rPr>
          <w:i/>
          <w:iCs/>
          <w:color w:val="007BC7" w:themeColor="accent2"/>
        </w:rPr>
        <w:t>Nederland</w:t>
      </w:r>
      <w:r w:rsidRPr="008F4F92" w:rsidR="3588BE1D">
        <w:rPr>
          <w:i/>
          <w:iCs/>
          <w:color w:val="007BC7" w:themeColor="accent2"/>
        </w:rPr>
        <w:t xml:space="preserve"> bepaalde natuurlijke achtergrondconcentraties (zie</w:t>
      </w:r>
      <w:r w:rsidRPr="008F4F92" w:rsidR="06BD3250">
        <w:rPr>
          <w:i/>
          <w:iCs/>
          <w:color w:val="007BC7" w:themeColor="accent2"/>
        </w:rPr>
        <w:t xml:space="preserve"> </w:t>
      </w:r>
      <w:r w:rsidRPr="008F4F92" w:rsidR="002C767C">
        <w:rPr>
          <w:i/>
          <w:iCs/>
          <w:color w:val="007BC7" w:themeColor="accent2"/>
        </w:rPr>
        <w:t>B</w:t>
      </w:r>
      <w:r w:rsidRPr="008F4F92" w:rsidR="29E11ADC">
        <w:rPr>
          <w:i/>
          <w:iCs/>
          <w:color w:val="007BC7" w:themeColor="accent2"/>
        </w:rPr>
        <w:t>ijlage</w:t>
      </w:r>
      <w:r w:rsidRPr="008F4F92" w:rsidR="3A15BCA5">
        <w:rPr>
          <w:i/>
          <w:iCs/>
          <w:color w:val="007BC7" w:themeColor="accent2"/>
        </w:rPr>
        <w:t xml:space="preserve"> </w:t>
      </w:r>
      <w:r w:rsidRPr="008F4F92" w:rsidR="06BD3250">
        <w:rPr>
          <w:color w:val="007BC7" w:themeColor="accent2"/>
          <w:sz w:val="16"/>
          <w:szCs w:val="16"/>
        </w:rPr>
        <w:t xml:space="preserve">WLDOC-390959707-207059 - </w:t>
      </w:r>
      <w:hyperlink r:id="rId13">
        <w:r w:rsidRPr="008F4F92" w:rsidR="06BD3250">
          <w:rPr>
            <w:rStyle w:val="Hyperlink"/>
            <w:sz w:val="16"/>
            <w:szCs w:val="16"/>
          </w:rPr>
          <w:t>2025_DE_versie_KRW_Waterlichamen_JFF_NRW_Limburg.pdf</w:t>
        </w:r>
      </w:hyperlink>
      <w:r w:rsidRPr="008F4F92" w:rsidR="29E11ADC">
        <w:rPr>
          <w:i/>
          <w:iCs/>
          <w:color w:val="007BC7" w:themeColor="accent2"/>
        </w:rPr>
        <w:t>)</w:t>
      </w:r>
    </w:p>
    <w:p w:rsidRPr="008F4F92" w:rsidR="00633223" w:rsidP="00633223" w:rsidRDefault="00633223" w14:paraId="67F2478C" w14:textId="436FFF6E">
      <w:pPr>
        <w:rPr>
          <w:i/>
          <w:iCs/>
        </w:rPr>
      </w:pPr>
      <w:r w:rsidRPr="008F4F92">
        <w:t>Deze buitenlandse belasting betreft</w:t>
      </w:r>
      <w:r w:rsidRPr="008F4F92">
        <w:rPr>
          <w:i/>
          <w:iCs/>
        </w:rPr>
        <w:t xml:space="preserve">: </w:t>
      </w:r>
    </w:p>
    <w:p w:rsidRPr="00007C75" w:rsidR="00304CF7" w:rsidP="00FF10BD" w:rsidRDefault="00304CF7" w14:paraId="3B95CC05" w14:textId="77777777">
      <w:pPr>
        <w:pStyle w:val="Lijstalinea"/>
        <w:numPr>
          <w:ilvl w:val="0"/>
          <w:numId w:val="6"/>
        </w:numPr>
        <w:spacing w:line="276" w:lineRule="auto"/>
        <w:rPr>
          <w:i/>
          <w:iCs/>
          <w:color w:val="007BC7" w:themeColor="text2"/>
        </w:rPr>
      </w:pPr>
      <w:r w:rsidRPr="008F4F92">
        <w:rPr>
          <w:i/>
          <w:iCs/>
          <w:color w:val="007BC7" w:themeColor="accent2"/>
        </w:rPr>
        <w:t>verontreiniging die zich van bovenstrooms gebied</w:t>
      </w:r>
      <w:r w:rsidRPr="72B1DCB3">
        <w:rPr>
          <w:i/>
          <w:iCs/>
          <w:color w:val="007BC7" w:themeColor="accent2"/>
        </w:rPr>
        <w:t xml:space="preserve"> naar benedenstrooms gebied verplaatst.</w:t>
      </w:r>
    </w:p>
    <w:p w:rsidR="00304CF7" w:rsidP="00FF10BD" w:rsidRDefault="00304CF7" w14:paraId="7CC0ADB6" w14:textId="77777777">
      <w:pPr>
        <w:pStyle w:val="Lijstalinea"/>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1D1267F8">
      <w:r>
        <w:t xml:space="preserve">De buitenlandse belasting voor </w:t>
      </w:r>
      <w:r w:rsidRPr="6C063EC7" w:rsidR="001355EB">
        <w:rPr>
          <w:i/>
          <w:iCs/>
          <w:color w:val="007BC7" w:themeColor="accent2"/>
        </w:rPr>
        <w:t xml:space="preserve">zink, seleen, </w:t>
      </w:r>
      <w:r w:rsidRPr="6C063EC7" w:rsidR="6DF58792">
        <w:rPr>
          <w:i/>
          <w:iCs/>
          <w:color w:val="007BC7" w:themeColor="accent2"/>
        </w:rPr>
        <w:t xml:space="preserve">ammonium, </w:t>
      </w:r>
      <w:r w:rsidRPr="6C063EC7" w:rsidR="001355EB">
        <w:rPr>
          <w:i/>
          <w:iCs/>
          <w:color w:val="007BC7" w:themeColor="accent2"/>
        </w:rPr>
        <w:t>kobalt,</w:t>
      </w:r>
      <w:r w:rsidRPr="6C063EC7" w:rsidR="24BFC361">
        <w:rPr>
          <w:i/>
          <w:iCs/>
          <w:color w:val="007BC7" w:themeColor="accent2"/>
        </w:rPr>
        <w:t xml:space="preserve"> cadmium, ni</w:t>
      </w:r>
      <w:r w:rsidRPr="6C063EC7" w:rsidR="001355EB">
        <w:rPr>
          <w:i/>
          <w:iCs/>
          <w:color w:val="007BC7" w:themeColor="accent2"/>
        </w:rPr>
        <w:t xml:space="preserve">kkel, </w:t>
      </w:r>
      <w:r w:rsidR="00975FDF">
        <w:rPr>
          <w:i/>
          <w:iCs/>
          <w:color w:val="007BC7" w:themeColor="accent2"/>
        </w:rPr>
        <w:t xml:space="preserve">imidacloprid, </w:t>
      </w:r>
      <w:r w:rsidRPr="6C063EC7" w:rsidR="001355EB">
        <w:rPr>
          <w:i/>
          <w:iCs/>
          <w:color w:val="007BC7" w:themeColor="accent2"/>
        </w:rPr>
        <w:t xml:space="preserve">som PBDE, som </w:t>
      </w:r>
      <w:proofErr w:type="spellStart"/>
      <w:r w:rsidRPr="6C063EC7" w:rsidR="001355EB">
        <w:rPr>
          <w:i/>
          <w:iCs/>
          <w:color w:val="007BC7" w:themeColor="accent2"/>
        </w:rPr>
        <w:t>heptachloor</w:t>
      </w:r>
      <w:proofErr w:type="spellEnd"/>
      <w:r w:rsidRPr="6C063EC7" w:rsidR="001355EB">
        <w:rPr>
          <w:i/>
          <w:iCs/>
          <w:color w:val="007BC7" w:themeColor="accent2"/>
        </w:rPr>
        <w:t xml:space="preserve"> &amp; cis-</w:t>
      </w:r>
      <w:proofErr w:type="spellStart"/>
      <w:r w:rsidRPr="6C063EC7" w:rsidR="001355EB">
        <w:rPr>
          <w:i/>
          <w:iCs/>
          <w:color w:val="007BC7" w:themeColor="accent2"/>
        </w:rPr>
        <w:t>heptachloorepoxide</w:t>
      </w:r>
      <w:proofErr w:type="spellEnd"/>
      <w:r w:rsidRPr="6C063EC7" w:rsidR="001355EB">
        <w:rPr>
          <w:i/>
          <w:iCs/>
        </w:rPr>
        <w:t xml:space="preserve"> </w:t>
      </w:r>
      <w:r>
        <w:t xml:space="preserve">is </w:t>
      </w:r>
      <w:r w:rsidRPr="6C063EC7" w:rsidR="005701B8">
        <w:rPr>
          <w:i/>
          <w:iCs/>
          <w:color w:val="0070C0"/>
        </w:rPr>
        <w:t>kwalitatief</w:t>
      </w:r>
      <w:r w:rsidRPr="6C063EC7" w:rsidR="005701B8">
        <w:rPr>
          <w:color w:val="0070C0"/>
        </w:rPr>
        <w:t xml:space="preserve"> </w:t>
      </w:r>
      <w:r w:rsidRPr="0066746B" w:rsidR="005701B8">
        <w:t xml:space="preserve">en </w:t>
      </w:r>
      <w:r w:rsidRPr="0066746B" w:rsidR="005701B8">
        <w:rPr>
          <w:i/>
          <w:iCs/>
          <w:color w:val="0070C0"/>
        </w:rPr>
        <w:t>voor stikstof kwantitatief</w:t>
      </w:r>
      <w:r w:rsidRPr="6C063EC7" w:rsidR="005701B8">
        <w:rPr>
          <w:i/>
          <w:iCs/>
        </w:rPr>
        <w:t xml:space="preserve"> </w:t>
      </w:r>
      <w:r w:rsidRPr="6C063EC7" w:rsidR="00C90DA6">
        <w:rPr>
          <w:i/>
          <w:iCs/>
          <w:color w:val="007BC7" w:themeColor="accent2"/>
        </w:rPr>
        <w:t>bepaald</w:t>
      </w:r>
      <w:r w:rsidRPr="6C063EC7" w:rsidR="000C66A2">
        <w:rPr>
          <w:color w:val="007BC7" w:themeColor="accent2"/>
        </w:rPr>
        <w:t>.</w:t>
      </w:r>
      <w:r w:rsidRPr="6C063EC7">
        <w:rPr>
          <w:color w:val="007BC7" w:themeColor="accent2"/>
        </w:rPr>
        <w:t xml:space="preserve"> </w:t>
      </w:r>
    </w:p>
    <w:p w:rsidRPr="00622C0A" w:rsidR="00E1275E" w:rsidP="00E1275E" w:rsidRDefault="00E1275E" w14:paraId="639F4992" w14:textId="50934B80">
      <w:r w:rsidRPr="00CF1A6B">
        <w:t xml:space="preserve">Het waterlichaam wordt </w:t>
      </w:r>
      <w:r w:rsidRPr="0066746B">
        <w:rPr>
          <w:i/>
          <w:iCs/>
          <w:color w:val="007BC7"/>
        </w:rPr>
        <w:t>beïnvloed</w:t>
      </w:r>
      <w:r w:rsidRPr="00CF1A6B">
        <w:t xml:space="preserve"> door buitenlandse belasting</w:t>
      </w:r>
      <w:r w:rsidR="00792823">
        <w:t>.</w:t>
      </w:r>
      <w:r w:rsidR="0096188B">
        <w:t xml:space="preserve"> </w:t>
      </w:r>
      <w:r w:rsidRPr="0066746B" w:rsidR="0096188B">
        <w:rPr>
          <w:i/>
          <w:iCs/>
          <w:color w:val="007BC7"/>
        </w:rPr>
        <w:t xml:space="preserve">In onderstaande tabel wordt deze invloed </w:t>
      </w:r>
      <w:r w:rsidRPr="0066746B" w:rsidR="00904CEA">
        <w:rPr>
          <w:i/>
          <w:iCs/>
          <w:color w:val="007BC7"/>
        </w:rPr>
        <w:t xml:space="preserve">van de buitenlandse belasting voor stof of chemisch kwaliteitselement; </w:t>
      </w:r>
      <w:r w:rsidRPr="0066746B" w:rsidR="00346A8A">
        <w:rPr>
          <w:i/>
          <w:iCs/>
          <w:color w:val="0070C0"/>
        </w:rPr>
        <w:t xml:space="preserve">en </w:t>
      </w:r>
      <w:r w:rsidRPr="0066746B" w:rsidR="00904CEA">
        <w:rPr>
          <w:i/>
          <w:iCs/>
          <w:color w:val="0070C0"/>
        </w:rPr>
        <w:t>voor</w:t>
      </w:r>
      <w:r w:rsidRPr="0066746B" w:rsidR="00346A8A">
        <w:rPr>
          <w:i/>
          <w:iCs/>
          <w:color w:val="0070C0"/>
        </w:rPr>
        <w:t xml:space="preserve"> biologische kwaliteitselementen</w:t>
      </w:r>
      <w:r w:rsidRPr="0066746B" w:rsidR="00904CEA">
        <w:rPr>
          <w:i/>
          <w:iCs/>
          <w:color w:val="0070C0"/>
        </w:rPr>
        <w:t xml:space="preserve"> op hoofdlijnen beschreven.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17"/>
        <w:gridCol w:w="1150"/>
        <w:gridCol w:w="767"/>
        <w:gridCol w:w="906"/>
        <w:gridCol w:w="2026"/>
        <w:gridCol w:w="3096"/>
      </w:tblGrid>
      <w:tr w:rsidRPr="00AC339E" w:rsidR="00975FDF" w:rsidTr="003F1DCA"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675" w:type="pct"/>
            <w:shd w:val="clear" w:color="auto" w:fill="E8F4FA" w:themeFill="accent4" w:themeFillTint="33"/>
            <w:vAlign w:val="center"/>
          </w:tcPr>
          <w:p w:rsidRPr="00AC339E" w:rsidR="0072413A" w:rsidP="00AC339E" w:rsidRDefault="6F60C389" w14:paraId="47ED2C64" w14:textId="77777777">
            <w:pPr>
              <w:spacing w:line="240" w:lineRule="auto"/>
              <w:contextualSpacing/>
              <w:jc w:val="center"/>
              <w:rPr>
                <w:rFonts w:asciiTheme="majorHAnsi" w:hAnsiTheme="majorHAnsi"/>
                <w:i/>
                <w:iCs/>
                <w:color w:val="0070C0"/>
                <w:szCs w:val="14"/>
              </w:rPr>
            </w:pPr>
            <w:r w:rsidRPr="00AC339E">
              <w:rPr>
                <w:rFonts w:asciiTheme="majorHAnsi" w:hAnsiTheme="majorHAnsi"/>
                <w:i/>
                <w:iCs/>
                <w:color w:val="0070C0"/>
                <w:szCs w:val="14"/>
              </w:rPr>
              <w:t>Stoffen</w:t>
            </w:r>
          </w:p>
        </w:tc>
        <w:tc>
          <w:tcPr>
            <w:tcW w:w="695" w:type="pct"/>
            <w:shd w:val="clear" w:color="auto" w:fill="E8F4FA" w:themeFill="accent4" w:themeFillTint="33"/>
            <w:vAlign w:val="center"/>
          </w:tcPr>
          <w:p w:rsidRPr="00AC339E" w:rsidR="0072413A" w:rsidP="00AC339E" w:rsidRDefault="6F60C389" w14:paraId="70CCDA55" w14:textId="77777777">
            <w:pPr>
              <w:spacing w:line="240" w:lineRule="auto"/>
              <w:contextualSpacing/>
              <w:jc w:val="center"/>
              <w:rPr>
                <w:rFonts w:asciiTheme="majorHAnsi" w:hAnsiTheme="majorHAnsi"/>
                <w:i/>
                <w:iCs/>
                <w:color w:val="0070C0"/>
                <w:szCs w:val="14"/>
              </w:rPr>
            </w:pPr>
            <w:r w:rsidRPr="00AC339E">
              <w:rPr>
                <w:rFonts w:asciiTheme="majorHAnsi" w:hAnsiTheme="majorHAnsi"/>
                <w:i/>
                <w:iCs/>
                <w:color w:val="0070C0"/>
                <w:szCs w:val="14"/>
              </w:rPr>
              <w:t>Kwaliteitselement</w:t>
            </w:r>
          </w:p>
        </w:tc>
        <w:tc>
          <w:tcPr>
            <w:tcW w:w="459" w:type="pct"/>
            <w:shd w:val="clear" w:color="auto" w:fill="E8F4FA" w:themeFill="accent4" w:themeFillTint="33"/>
            <w:vAlign w:val="center"/>
          </w:tcPr>
          <w:p w:rsidRPr="00AC339E" w:rsidR="0072413A" w:rsidP="00AC339E" w:rsidRDefault="6F60C389" w14:paraId="7DE0DF31" w14:textId="77777777">
            <w:pPr>
              <w:spacing w:line="240" w:lineRule="auto"/>
              <w:contextualSpacing/>
              <w:jc w:val="center"/>
              <w:rPr>
                <w:rFonts w:asciiTheme="majorHAnsi" w:hAnsiTheme="majorHAnsi"/>
                <w:i/>
                <w:iCs/>
                <w:color w:val="0070C0"/>
                <w:szCs w:val="14"/>
              </w:rPr>
            </w:pPr>
            <w:r w:rsidRPr="00AC339E">
              <w:rPr>
                <w:rFonts w:asciiTheme="majorHAnsi" w:hAnsiTheme="majorHAnsi"/>
                <w:i/>
                <w:iCs/>
                <w:color w:val="0070C0"/>
                <w:szCs w:val="14"/>
              </w:rPr>
              <w:t>Geschatte buitenland belasting</w:t>
            </w:r>
          </w:p>
        </w:tc>
        <w:tc>
          <w:tcPr>
            <w:tcW w:w="545" w:type="pct"/>
            <w:shd w:val="clear" w:color="auto" w:fill="E8F4FA" w:themeFill="accent4" w:themeFillTint="33"/>
            <w:vAlign w:val="center"/>
          </w:tcPr>
          <w:p w:rsidRPr="00AC339E" w:rsidR="0072413A" w:rsidP="00AC339E" w:rsidRDefault="6F60C389" w14:paraId="36DF65CB" w14:textId="77777777">
            <w:pPr>
              <w:spacing w:line="240" w:lineRule="auto"/>
              <w:contextualSpacing/>
              <w:jc w:val="center"/>
              <w:rPr>
                <w:rFonts w:asciiTheme="majorHAnsi" w:hAnsiTheme="majorHAnsi"/>
                <w:i/>
                <w:iCs/>
                <w:color w:val="0070C0"/>
                <w:szCs w:val="14"/>
              </w:rPr>
            </w:pPr>
            <w:r w:rsidRPr="00AC339E">
              <w:rPr>
                <w:rFonts w:asciiTheme="majorHAnsi" w:hAnsiTheme="majorHAnsi"/>
                <w:i/>
                <w:iCs/>
                <w:color w:val="0070C0"/>
                <w:szCs w:val="14"/>
              </w:rPr>
              <w:t>Geschatte binnenlandse belasting</w:t>
            </w:r>
          </w:p>
        </w:tc>
        <w:tc>
          <w:tcPr>
            <w:tcW w:w="1236" w:type="pct"/>
            <w:shd w:val="clear" w:color="auto" w:fill="E8F4FA" w:themeFill="accent4" w:themeFillTint="33"/>
            <w:vAlign w:val="center"/>
          </w:tcPr>
          <w:p w:rsidRPr="00AC339E" w:rsidR="0072413A" w:rsidP="00AC339E" w:rsidRDefault="6F60C389" w14:paraId="3350F47D" w14:textId="2F74BE42">
            <w:pPr>
              <w:spacing w:line="240" w:lineRule="auto"/>
              <w:contextualSpacing/>
              <w:jc w:val="center"/>
              <w:rPr>
                <w:rFonts w:asciiTheme="majorHAnsi" w:hAnsiTheme="majorHAnsi"/>
                <w:i/>
                <w:iCs/>
                <w:color w:val="0070C0"/>
                <w:szCs w:val="14"/>
              </w:rPr>
            </w:pPr>
            <w:r w:rsidRPr="00AC339E">
              <w:rPr>
                <w:rFonts w:asciiTheme="majorHAnsi" w:hAnsiTheme="majorHAnsi"/>
                <w:i/>
                <w:iCs/>
                <w:color w:val="0070C0"/>
                <w:szCs w:val="14"/>
              </w:rPr>
              <w:t>Mogelijke invloed</w:t>
            </w:r>
            <w:r w:rsidRPr="00AC339E" w:rsidR="1D061907">
              <w:rPr>
                <w:rFonts w:asciiTheme="majorHAnsi" w:hAnsiTheme="majorHAnsi"/>
                <w:i/>
                <w:iCs/>
                <w:color w:val="0070C0"/>
                <w:szCs w:val="14"/>
              </w:rPr>
              <w:t>en in het buitenland</w:t>
            </w:r>
          </w:p>
        </w:tc>
        <w:tc>
          <w:tcPr>
            <w:tcW w:w="1389" w:type="pct"/>
            <w:shd w:val="clear" w:color="auto" w:fill="E8F4FA" w:themeFill="accent4" w:themeFillTint="33"/>
            <w:vAlign w:val="center"/>
          </w:tcPr>
          <w:p w:rsidRPr="00AC339E" w:rsidR="0072413A" w:rsidP="00AC339E" w:rsidRDefault="6F60C389" w14:paraId="7C63C1CD" w14:textId="14571E71">
            <w:pPr>
              <w:spacing w:line="240" w:lineRule="auto"/>
              <w:contextualSpacing/>
              <w:jc w:val="center"/>
              <w:rPr>
                <w:rFonts w:asciiTheme="majorHAnsi" w:hAnsiTheme="majorHAnsi"/>
                <w:i/>
                <w:iCs/>
                <w:color w:val="007BC7"/>
                <w:szCs w:val="14"/>
              </w:rPr>
            </w:pPr>
            <w:r w:rsidRPr="00AC339E">
              <w:rPr>
                <w:rFonts w:asciiTheme="majorHAnsi" w:hAnsiTheme="majorHAnsi"/>
                <w:i/>
                <w:iCs/>
                <w:color w:val="007BC7" w:themeColor="accent2"/>
                <w:szCs w:val="14"/>
              </w:rPr>
              <w:t xml:space="preserve">Literatuur en WL </w:t>
            </w:r>
            <w:proofErr w:type="spellStart"/>
            <w:r w:rsidRPr="00AC339E">
              <w:rPr>
                <w:rFonts w:asciiTheme="majorHAnsi" w:hAnsiTheme="majorHAnsi"/>
                <w:i/>
                <w:iCs/>
                <w:color w:val="007BC7" w:themeColor="accent2"/>
                <w:szCs w:val="14"/>
              </w:rPr>
              <w:t>doc</w:t>
            </w:r>
            <w:proofErr w:type="spellEnd"/>
            <w:r w:rsidRPr="00AC339E">
              <w:rPr>
                <w:rFonts w:asciiTheme="majorHAnsi" w:hAnsiTheme="majorHAnsi"/>
                <w:i/>
                <w:iCs/>
                <w:color w:val="007BC7" w:themeColor="accent2"/>
                <w:szCs w:val="14"/>
              </w:rPr>
              <w:t xml:space="preserve"> nr.</w:t>
            </w:r>
          </w:p>
        </w:tc>
      </w:tr>
      <w:tr w:rsidRPr="00AC339E" w:rsidR="004C60F2" w:rsidTr="003F1DCA" w14:paraId="28AF0404" w14:textId="652C3377">
        <w:trPr>
          <w:trHeight w:val="57"/>
        </w:trPr>
        <w:tc>
          <w:tcPr>
            <w:tcW w:w="675" w:type="pct"/>
          </w:tcPr>
          <w:p w:rsidRPr="00AC339E" w:rsidR="0072413A" w:rsidP="00AC339E" w:rsidRDefault="0072413A" w14:paraId="3EA951B6"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Stikstof</w:t>
            </w:r>
          </w:p>
        </w:tc>
        <w:tc>
          <w:tcPr>
            <w:tcW w:w="695" w:type="pct"/>
          </w:tcPr>
          <w:p w:rsidRPr="00AC339E" w:rsidR="0072413A" w:rsidP="00AC339E" w:rsidRDefault="0072413A" w14:paraId="00B076DB"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Ecologie (fysisch chemisch)</w:t>
            </w:r>
          </w:p>
        </w:tc>
        <w:tc>
          <w:tcPr>
            <w:tcW w:w="459" w:type="pct"/>
          </w:tcPr>
          <w:p w:rsidRPr="00AC339E" w:rsidR="0072413A" w:rsidP="00AC339E" w:rsidRDefault="00F555D0" w14:paraId="0CCC6AD5" w14:textId="092AB65E">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86</w:t>
            </w:r>
            <w:r w:rsidRPr="00AC339E" w:rsidR="33014042">
              <w:rPr>
                <w:rFonts w:asciiTheme="majorHAnsi" w:hAnsiTheme="majorHAnsi"/>
                <w:i/>
                <w:iCs/>
                <w:color w:val="0070C0"/>
                <w:szCs w:val="14"/>
              </w:rPr>
              <w:t>%</w:t>
            </w:r>
          </w:p>
        </w:tc>
        <w:tc>
          <w:tcPr>
            <w:tcW w:w="545" w:type="pct"/>
          </w:tcPr>
          <w:p w:rsidRPr="00AC339E" w:rsidR="0072413A" w:rsidP="00AC339E" w:rsidRDefault="00F555D0" w14:paraId="192B147F" w14:textId="13D223D0">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14</w:t>
            </w:r>
            <w:r w:rsidRPr="00AC339E" w:rsidR="33014042">
              <w:rPr>
                <w:rFonts w:asciiTheme="majorHAnsi" w:hAnsiTheme="majorHAnsi"/>
                <w:i/>
                <w:iCs/>
                <w:color w:val="0070C0"/>
                <w:szCs w:val="14"/>
              </w:rPr>
              <w:t>%</w:t>
            </w:r>
          </w:p>
        </w:tc>
        <w:tc>
          <w:tcPr>
            <w:tcW w:w="1236" w:type="pct"/>
          </w:tcPr>
          <w:p w:rsidRPr="00AC339E" w:rsidR="00F432C8" w:rsidP="00AC339E" w:rsidRDefault="00F432C8" w14:paraId="30C86A40" w14:textId="34B91053">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1. RWZI </w:t>
            </w:r>
            <w:r w:rsidRPr="00AC339E" w:rsidR="003B33D9">
              <w:rPr>
                <w:rFonts w:asciiTheme="majorHAnsi" w:hAnsiTheme="majorHAnsi"/>
                <w:i/>
                <w:iCs/>
                <w:color w:val="007BC7" w:themeColor="accent2"/>
                <w:szCs w:val="14"/>
              </w:rPr>
              <w:t xml:space="preserve">verzorgingstehuis </w:t>
            </w:r>
            <w:r w:rsidRPr="00AC339E" w:rsidR="008A6BD4">
              <w:rPr>
                <w:rFonts w:asciiTheme="majorHAnsi" w:hAnsiTheme="majorHAnsi"/>
                <w:i/>
                <w:iCs/>
                <w:color w:val="007BC7" w:themeColor="accent2"/>
                <w:szCs w:val="14"/>
              </w:rPr>
              <w:t xml:space="preserve">Sankt Petrusheim </w:t>
            </w:r>
            <w:r w:rsidRPr="00AC339E">
              <w:rPr>
                <w:rFonts w:asciiTheme="majorHAnsi" w:hAnsiTheme="majorHAnsi"/>
                <w:i/>
                <w:iCs/>
                <w:color w:val="007BC7" w:themeColor="accent2"/>
                <w:szCs w:val="14"/>
              </w:rPr>
              <w:t>   </w:t>
            </w:r>
          </w:p>
          <w:p w:rsidRPr="00AC339E" w:rsidR="00F432C8" w:rsidP="00AC339E" w:rsidRDefault="00F432C8" w14:paraId="3D2F021F" w14:textId="3FBF5B85">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  </w:t>
            </w:r>
          </w:p>
          <w:p w:rsidRPr="00AC339E" w:rsidR="00F432C8" w:rsidP="00AC339E" w:rsidRDefault="008A6BD4" w14:paraId="4F7132F5" w14:textId="09168DDE">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2</w:t>
            </w:r>
            <w:r w:rsidRPr="00AC339E" w:rsidR="00F432C8">
              <w:rPr>
                <w:rFonts w:asciiTheme="majorHAnsi" w:hAnsiTheme="majorHAnsi"/>
                <w:i/>
                <w:iCs/>
                <w:color w:val="007BC7" w:themeColor="accent2"/>
                <w:szCs w:val="14"/>
              </w:rPr>
              <w:t>. (</w:t>
            </w:r>
            <w:proofErr w:type="spellStart"/>
            <w:r w:rsidRPr="00AC339E" w:rsidR="00F432C8">
              <w:rPr>
                <w:rFonts w:asciiTheme="majorHAnsi" w:hAnsiTheme="majorHAnsi"/>
                <w:i/>
                <w:iCs/>
                <w:color w:val="007BC7" w:themeColor="accent2"/>
                <w:szCs w:val="14"/>
              </w:rPr>
              <w:t>Peilgestuurde</w:t>
            </w:r>
            <w:proofErr w:type="spellEnd"/>
            <w:r w:rsidRPr="00AC339E" w:rsidR="00F432C8">
              <w:rPr>
                <w:rFonts w:asciiTheme="majorHAnsi" w:hAnsiTheme="majorHAnsi"/>
                <w:i/>
                <w:iCs/>
                <w:color w:val="007BC7" w:themeColor="accent2"/>
                <w:szCs w:val="14"/>
              </w:rPr>
              <w:t>) drainagesystemen </w:t>
            </w:r>
          </w:p>
          <w:p w:rsidRPr="00AC339E" w:rsidR="003B33D9" w:rsidP="00AC339E" w:rsidRDefault="003B33D9" w14:paraId="64D829BC" w14:textId="77777777">
            <w:pPr>
              <w:spacing w:line="240" w:lineRule="auto"/>
              <w:contextualSpacing/>
              <w:rPr>
                <w:rFonts w:asciiTheme="majorHAnsi" w:hAnsiTheme="majorHAnsi"/>
                <w:i/>
                <w:iCs/>
                <w:color w:val="007BC7" w:themeColor="accent2"/>
                <w:szCs w:val="14"/>
              </w:rPr>
            </w:pPr>
          </w:p>
          <w:p w:rsidRPr="00AC339E" w:rsidR="003B33D9" w:rsidP="00AC339E" w:rsidRDefault="003B33D9" w14:paraId="6DFC6B4D" w14:textId="20B8DBB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3. Ontwateringssloten landelijk gebied </w:t>
            </w:r>
          </w:p>
          <w:p w:rsidRPr="00AC339E" w:rsidR="00F432C8" w:rsidP="00AC339E" w:rsidRDefault="00F432C8" w14:paraId="44BCB6B9"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 </w:t>
            </w:r>
          </w:p>
          <w:p w:rsidRPr="00AC339E" w:rsidR="0072413A" w:rsidP="00AC339E" w:rsidRDefault="00F432C8" w14:paraId="24BE0413" w14:textId="69BB94DB">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4. Kwelwater en onttrekking/lozing van grondwater met verhoogde concentraties door antropogene Pyrietoxidatie door nitraat </w:t>
            </w:r>
          </w:p>
        </w:tc>
        <w:tc>
          <w:tcPr>
            <w:tcW w:w="1389" w:type="pct"/>
          </w:tcPr>
          <w:p w:rsidRPr="00AC339E" w:rsidR="00784836" w:rsidP="00AC339E" w:rsidRDefault="00784836" w14:paraId="38812EC6"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WLDOC-390959707-207066 - </w:t>
            </w:r>
            <w:hyperlink w:history="1" r:id="rId14">
              <w:r w:rsidRPr="00AC339E">
                <w:rPr>
                  <w:rStyle w:val="Hyperlink"/>
                  <w:rFonts w:asciiTheme="majorHAnsi" w:hAnsiTheme="majorHAnsi"/>
                  <w:color w:val="007BC7"/>
                  <w:szCs w:val="14"/>
                </w:rPr>
                <w:t xml:space="preserve">Wageningen (2024) KRW doelbereik en resterende opgave 2027 voor de </w:t>
              </w:r>
              <w:proofErr w:type="spellStart"/>
              <w:r w:rsidRPr="00AC339E">
                <w:rPr>
                  <w:rStyle w:val="Hyperlink"/>
                  <w:rFonts w:asciiTheme="majorHAnsi" w:hAnsiTheme="majorHAnsi"/>
                  <w:color w:val="007BC7"/>
                  <w:szCs w:val="14"/>
                </w:rPr>
                <w:t>nutrienten</w:t>
              </w:r>
              <w:proofErr w:type="spellEnd"/>
              <w:r w:rsidRPr="00AC339E">
                <w:rPr>
                  <w:rStyle w:val="Hyperlink"/>
                  <w:rFonts w:asciiTheme="majorHAnsi" w:hAnsiTheme="majorHAnsi"/>
                  <w:color w:val="007BC7"/>
                  <w:szCs w:val="14"/>
                </w:rPr>
                <w:t xml:space="preserve"> in de Maasregio.pdf</w:t>
              </w:r>
            </w:hyperlink>
          </w:p>
          <w:p w:rsidRPr="00AC339E" w:rsidR="00784836" w:rsidP="00AC339E" w:rsidRDefault="00784836" w14:paraId="4CCE2696" w14:textId="77777777">
            <w:pPr>
              <w:spacing w:line="240" w:lineRule="auto"/>
              <w:contextualSpacing/>
              <w:rPr>
                <w:rFonts w:asciiTheme="majorHAnsi" w:hAnsiTheme="majorHAnsi"/>
                <w:color w:val="007BC7"/>
                <w:szCs w:val="14"/>
              </w:rPr>
            </w:pPr>
          </w:p>
          <w:p w:rsidRPr="00AC339E" w:rsidR="00784836" w:rsidP="00AC339E" w:rsidRDefault="00784836" w14:paraId="4EEC2969"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WLDOC-390959707-207065 - </w:t>
            </w:r>
            <w:hyperlink w:history="1" r:id="rId15">
              <w:r w:rsidRPr="00AC339E">
                <w:rPr>
                  <w:rStyle w:val="Hyperlink"/>
                  <w:rFonts w:asciiTheme="majorHAnsi" w:hAnsiTheme="majorHAnsi"/>
                  <w:color w:val="007BC7"/>
                  <w:szCs w:val="14"/>
                </w:rPr>
                <w:t xml:space="preserve">database uitlevering </w:t>
              </w:r>
              <w:proofErr w:type="spellStart"/>
              <w:r w:rsidRPr="00AC339E">
                <w:rPr>
                  <w:rStyle w:val="Hyperlink"/>
                  <w:rFonts w:asciiTheme="majorHAnsi" w:hAnsiTheme="majorHAnsi"/>
                  <w:color w:val="007BC7"/>
                  <w:szCs w:val="14"/>
                </w:rPr>
                <w:t>NPbalans</w:t>
              </w:r>
              <w:proofErr w:type="spellEnd"/>
              <w:r w:rsidRPr="00AC339E">
                <w:rPr>
                  <w:rStyle w:val="Hyperlink"/>
                  <w:rFonts w:asciiTheme="majorHAnsi" w:hAnsiTheme="majorHAnsi"/>
                  <w:color w:val="007BC7"/>
                  <w:szCs w:val="14"/>
                </w:rPr>
                <w:t xml:space="preserve"> Maas zomerhalfjaar 2014-2017-scenarios (aangeleverd mei 2024).xlsx</w:t>
              </w:r>
            </w:hyperlink>
          </w:p>
          <w:p w:rsidRPr="00AC339E" w:rsidR="0072413A" w:rsidP="00AC339E" w:rsidRDefault="0072413A" w14:paraId="092072DF" w14:textId="77777777">
            <w:pPr>
              <w:spacing w:line="240" w:lineRule="auto"/>
              <w:contextualSpacing/>
              <w:rPr>
                <w:rFonts w:asciiTheme="majorHAnsi" w:hAnsiTheme="majorHAnsi"/>
                <w:bCs/>
                <w:i/>
                <w:iCs/>
                <w:color w:val="007BC7"/>
                <w:szCs w:val="14"/>
              </w:rPr>
            </w:pPr>
          </w:p>
          <w:p w:rsidRPr="00AC339E" w:rsidR="002D618C" w:rsidP="00AC339E" w:rsidRDefault="002D618C" w14:paraId="3CE3936D"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WLDOC-390959707-207059 - </w:t>
            </w:r>
            <w:hyperlink w:history="1" r:id="rId16">
              <w:r w:rsidRPr="00AC339E">
                <w:rPr>
                  <w:rStyle w:val="Hyperlink"/>
                  <w:rFonts w:asciiTheme="majorHAnsi" w:hAnsiTheme="majorHAnsi"/>
                  <w:color w:val="007BC7"/>
                  <w:szCs w:val="14"/>
                </w:rPr>
                <w:t>2025_DE_versie_KRW_Waterlichamen_JFF_NRW_Limburg.pdf</w:t>
              </w:r>
            </w:hyperlink>
          </w:p>
          <w:p w:rsidRPr="00AC339E" w:rsidR="002D618C" w:rsidP="00AC339E" w:rsidRDefault="002D618C" w14:paraId="6C634B19" w14:textId="77777777">
            <w:pPr>
              <w:spacing w:line="240" w:lineRule="auto"/>
              <w:contextualSpacing/>
              <w:rPr>
                <w:rFonts w:asciiTheme="majorHAnsi" w:hAnsiTheme="majorHAnsi"/>
                <w:color w:val="007BC7"/>
                <w:szCs w:val="14"/>
              </w:rPr>
            </w:pPr>
          </w:p>
          <w:p w:rsidRPr="00AC339E" w:rsidR="002D618C" w:rsidP="00AC339E" w:rsidRDefault="002D618C" w14:paraId="019BA234"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WLDOC-390959707-207061- </w:t>
            </w:r>
            <w:hyperlink w:history="1" r:id="rId17">
              <w:r w:rsidRPr="00AC339E">
                <w:rPr>
                  <w:rStyle w:val="Hyperlink"/>
                  <w:rFonts w:asciiTheme="majorHAnsi" w:hAnsiTheme="majorHAnsi"/>
                  <w:color w:val="007BC7"/>
                  <w:szCs w:val="14"/>
                </w:rPr>
                <w:t>Waterschap Limburg (2024) grenswaterkwaliteitsrapport.pdf</w:t>
              </w:r>
            </w:hyperlink>
          </w:p>
          <w:p w:rsidRPr="00AC339E" w:rsidR="002D618C" w:rsidP="00AC339E" w:rsidRDefault="002D618C" w14:paraId="367FE5C9" w14:textId="77777777">
            <w:pPr>
              <w:spacing w:line="240" w:lineRule="auto"/>
              <w:contextualSpacing/>
              <w:rPr>
                <w:rFonts w:asciiTheme="majorHAnsi" w:hAnsiTheme="majorHAnsi"/>
                <w:color w:val="007BC7"/>
                <w:szCs w:val="14"/>
              </w:rPr>
            </w:pPr>
          </w:p>
          <w:p w:rsidRPr="00AC339E" w:rsidR="002D618C" w:rsidP="00AC339E" w:rsidRDefault="002D618C" w14:paraId="4AAA640E"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WLDOC-390959707-207062- </w:t>
            </w:r>
            <w:hyperlink w:history="1" r:id="rId18">
              <w:r w:rsidRPr="00AC339E">
                <w:rPr>
                  <w:rStyle w:val="Hyperlink"/>
                  <w:rFonts w:asciiTheme="majorHAnsi" w:hAnsiTheme="majorHAnsi"/>
                  <w:color w:val="007BC7"/>
                  <w:szCs w:val="14"/>
                </w:rPr>
                <w:t>JFF-Achtergronddocument_KRW-aanpak_NL-DE_27-10-2025_NL.pdf</w:t>
              </w:r>
            </w:hyperlink>
          </w:p>
          <w:p w:rsidRPr="00AC339E" w:rsidR="002D618C" w:rsidP="00AC339E" w:rsidRDefault="002D618C" w14:paraId="6BBF449A" w14:textId="77777777">
            <w:pPr>
              <w:spacing w:line="240" w:lineRule="auto"/>
              <w:contextualSpacing/>
              <w:rPr>
                <w:rFonts w:asciiTheme="majorHAnsi" w:hAnsiTheme="majorHAnsi"/>
                <w:bCs/>
                <w:i/>
                <w:iCs/>
                <w:color w:val="007BC7"/>
                <w:szCs w:val="14"/>
              </w:rPr>
            </w:pPr>
          </w:p>
        </w:tc>
      </w:tr>
      <w:tr w:rsidRPr="00AC339E" w:rsidR="004C60F2" w:rsidTr="003F1DCA" w14:paraId="6010FB86" w14:textId="3BD2214A">
        <w:trPr>
          <w:trHeight w:val="57"/>
        </w:trPr>
        <w:tc>
          <w:tcPr>
            <w:tcW w:w="675" w:type="pct"/>
          </w:tcPr>
          <w:p w:rsidRPr="00AC339E" w:rsidR="0072413A" w:rsidP="00AC339E" w:rsidRDefault="0072413A" w14:paraId="5D39C4A3"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Zink</w:t>
            </w:r>
          </w:p>
        </w:tc>
        <w:tc>
          <w:tcPr>
            <w:tcW w:w="695" w:type="pct"/>
          </w:tcPr>
          <w:p w:rsidRPr="00AC339E" w:rsidR="00D4031A" w:rsidP="00AC339E" w:rsidRDefault="6F60C389" w14:paraId="1F03604D" w14:textId="2DBE31A7">
            <w:pPr>
              <w:spacing w:line="240" w:lineRule="auto"/>
              <w:contextualSpacing/>
              <w:rPr>
                <w:rFonts w:asciiTheme="majorHAnsi" w:hAnsiTheme="majorHAnsi"/>
                <w:szCs w:val="14"/>
              </w:rPr>
            </w:pPr>
            <w:r w:rsidRPr="00AC339E">
              <w:rPr>
                <w:rFonts w:asciiTheme="majorHAnsi" w:hAnsiTheme="majorHAnsi"/>
                <w:i/>
                <w:iCs/>
                <w:color w:val="0070C0"/>
                <w:szCs w:val="14"/>
              </w:rPr>
              <w:t>Ecologie (Specifieke verontreinigende stoffen)</w:t>
            </w:r>
          </w:p>
          <w:p w:rsidRPr="00AC339E" w:rsidR="00D4031A" w:rsidP="00AC339E" w:rsidRDefault="00D4031A" w14:paraId="048ECA4C" w14:textId="77777777">
            <w:pPr>
              <w:spacing w:line="240" w:lineRule="auto"/>
              <w:contextualSpacing/>
              <w:rPr>
                <w:rFonts w:asciiTheme="majorHAnsi" w:hAnsiTheme="majorHAnsi"/>
                <w:szCs w:val="14"/>
              </w:rPr>
            </w:pPr>
          </w:p>
          <w:p w:rsidRPr="00AC339E" w:rsidR="00D4031A" w:rsidP="00AC339E" w:rsidRDefault="00D4031A" w14:paraId="3AD819E8" w14:textId="77777777">
            <w:pPr>
              <w:spacing w:line="240" w:lineRule="auto"/>
              <w:contextualSpacing/>
              <w:rPr>
                <w:rFonts w:asciiTheme="majorHAnsi" w:hAnsiTheme="majorHAnsi"/>
                <w:szCs w:val="14"/>
              </w:rPr>
            </w:pPr>
          </w:p>
          <w:p w:rsidRPr="00AC339E" w:rsidR="00D4031A" w:rsidP="00AC339E" w:rsidRDefault="00D4031A" w14:paraId="0C3985BC" w14:textId="70E75606">
            <w:pPr>
              <w:spacing w:line="240" w:lineRule="auto"/>
              <w:contextualSpacing/>
              <w:rPr>
                <w:rFonts w:asciiTheme="majorHAnsi" w:hAnsiTheme="majorHAnsi"/>
                <w:szCs w:val="14"/>
              </w:rPr>
            </w:pPr>
          </w:p>
        </w:tc>
        <w:tc>
          <w:tcPr>
            <w:tcW w:w="459" w:type="pct"/>
          </w:tcPr>
          <w:p w:rsidRPr="00AC339E" w:rsidR="0072413A" w:rsidP="00AC339E" w:rsidRDefault="0072413A" w14:paraId="15CC374B"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lastRenderedPageBreak/>
              <w:t>Aanwezig</w:t>
            </w:r>
          </w:p>
        </w:tc>
        <w:tc>
          <w:tcPr>
            <w:tcW w:w="545" w:type="pct"/>
          </w:tcPr>
          <w:p w:rsidRPr="00AC339E" w:rsidR="0072413A" w:rsidP="00AC339E" w:rsidRDefault="0072413A" w14:paraId="56720259"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1236" w:type="pct"/>
          </w:tcPr>
          <w:p w:rsidRPr="00AC339E" w:rsidR="003B33D9" w:rsidP="00AC339E" w:rsidRDefault="003B33D9" w14:paraId="6C777FFE" w14:textId="6047FB33">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1. (</w:t>
            </w:r>
            <w:proofErr w:type="spellStart"/>
            <w:r w:rsidRPr="00AC339E">
              <w:rPr>
                <w:rFonts w:asciiTheme="majorHAnsi" w:hAnsiTheme="majorHAnsi"/>
                <w:i/>
                <w:iCs/>
                <w:color w:val="007BC7" w:themeColor="accent2"/>
                <w:szCs w:val="14"/>
              </w:rPr>
              <w:t>Peilgestuurde</w:t>
            </w:r>
            <w:proofErr w:type="spellEnd"/>
            <w:r w:rsidRPr="00AC339E">
              <w:rPr>
                <w:rFonts w:asciiTheme="majorHAnsi" w:hAnsiTheme="majorHAnsi"/>
                <w:i/>
                <w:iCs/>
                <w:color w:val="007BC7" w:themeColor="accent2"/>
                <w:szCs w:val="14"/>
              </w:rPr>
              <w:t>) drainagesystemen </w:t>
            </w:r>
          </w:p>
          <w:p w:rsidRPr="00AC339E" w:rsidR="003B33D9" w:rsidP="00AC339E" w:rsidRDefault="003B33D9" w14:paraId="3F761C79" w14:textId="77777777">
            <w:pPr>
              <w:spacing w:line="240" w:lineRule="auto"/>
              <w:contextualSpacing/>
              <w:rPr>
                <w:rFonts w:asciiTheme="majorHAnsi" w:hAnsiTheme="majorHAnsi"/>
                <w:i/>
                <w:iCs/>
                <w:color w:val="007BC7" w:themeColor="accent2"/>
                <w:szCs w:val="14"/>
              </w:rPr>
            </w:pPr>
          </w:p>
          <w:p w:rsidRPr="00AC339E" w:rsidR="003B33D9" w:rsidP="00AC339E" w:rsidRDefault="003B33D9" w14:paraId="312F28B2" w14:textId="7DE5C2E3">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lastRenderedPageBreak/>
              <w:t>2. Ontwateringssloten landelijk gebied </w:t>
            </w:r>
          </w:p>
          <w:p w:rsidRPr="00AC339E" w:rsidR="003B33D9" w:rsidP="00AC339E" w:rsidRDefault="003B33D9" w14:paraId="79390D3A"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 </w:t>
            </w:r>
          </w:p>
          <w:p w:rsidRPr="00AC339E" w:rsidR="0072413A" w:rsidP="00AC339E" w:rsidRDefault="003B33D9" w14:paraId="460F1A59"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3. Kwelwater en onttrekking/lozing van grondwater met verhoogde concentraties door antropogene Pyrietoxidatie door nitraat </w:t>
            </w:r>
          </w:p>
          <w:p w:rsidRPr="00AC339E" w:rsidR="00FC7A35" w:rsidP="00AC339E" w:rsidRDefault="00FC7A35" w14:paraId="64BE83EA" w14:textId="77777777">
            <w:pPr>
              <w:spacing w:line="240" w:lineRule="auto"/>
              <w:contextualSpacing/>
              <w:rPr>
                <w:rFonts w:asciiTheme="majorHAnsi" w:hAnsiTheme="majorHAnsi"/>
                <w:i/>
                <w:iCs/>
                <w:color w:val="0070C0"/>
                <w:szCs w:val="14"/>
              </w:rPr>
            </w:pPr>
          </w:p>
          <w:p w:rsidRPr="00AC339E" w:rsidR="00FC7A35" w:rsidP="00AC339E" w:rsidRDefault="00FC7A35" w14:paraId="6366211B" w14:textId="7BD789A3">
            <w:pPr>
              <w:spacing w:line="240" w:lineRule="auto"/>
              <w:contextualSpacing/>
              <w:rPr>
                <w:rFonts w:asciiTheme="majorHAnsi" w:hAnsiTheme="majorHAnsi"/>
                <w:i/>
                <w:iCs/>
                <w:color w:val="0070C0"/>
                <w:szCs w:val="14"/>
              </w:rPr>
            </w:pPr>
            <w:r w:rsidRPr="00AC339E">
              <w:rPr>
                <w:rFonts w:asciiTheme="majorHAnsi" w:hAnsiTheme="majorHAnsi"/>
                <w:i/>
                <w:iCs/>
                <w:color w:val="007BC7" w:themeColor="accent2"/>
                <w:szCs w:val="14"/>
              </w:rPr>
              <w:t xml:space="preserve">4. Afstroming van vliegveld </w:t>
            </w:r>
            <w:proofErr w:type="spellStart"/>
            <w:r w:rsidRPr="00AC339E">
              <w:rPr>
                <w:rFonts w:asciiTheme="majorHAnsi" w:hAnsiTheme="majorHAnsi"/>
                <w:i/>
                <w:iCs/>
                <w:color w:val="007BC7" w:themeColor="accent2"/>
                <w:szCs w:val="14"/>
              </w:rPr>
              <w:t>Weze</w:t>
            </w:r>
            <w:proofErr w:type="spellEnd"/>
            <w:r w:rsidRPr="00AC339E">
              <w:rPr>
                <w:rFonts w:asciiTheme="majorHAnsi" w:hAnsiTheme="majorHAnsi"/>
                <w:i/>
                <w:iCs/>
                <w:color w:val="007BC7" w:themeColor="accent2"/>
                <w:szCs w:val="14"/>
              </w:rPr>
              <w:t xml:space="preserve"> (oude NATO)</w:t>
            </w:r>
          </w:p>
        </w:tc>
        <w:tc>
          <w:tcPr>
            <w:tcW w:w="1389" w:type="pct"/>
          </w:tcPr>
          <w:p w:rsidRPr="00AC339E" w:rsidR="002D618C" w:rsidP="00AC339E" w:rsidRDefault="002D618C" w14:paraId="6401F160"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lastRenderedPageBreak/>
              <w:t xml:space="preserve">WLDOC-390959707-207059 - </w:t>
            </w:r>
            <w:hyperlink w:history="1" r:id="rId19">
              <w:r w:rsidRPr="00AC339E">
                <w:rPr>
                  <w:rStyle w:val="Hyperlink"/>
                  <w:rFonts w:asciiTheme="majorHAnsi" w:hAnsiTheme="majorHAnsi"/>
                  <w:color w:val="007BC7"/>
                  <w:szCs w:val="14"/>
                </w:rPr>
                <w:t>2025_DE_versie_KRW_Waterlichamen_JFF_NRW_Limburg.pdf</w:t>
              </w:r>
            </w:hyperlink>
          </w:p>
          <w:p w:rsidRPr="00AC339E" w:rsidR="002D618C" w:rsidP="00AC339E" w:rsidRDefault="002D618C" w14:paraId="24646430" w14:textId="77777777">
            <w:pPr>
              <w:spacing w:line="240" w:lineRule="auto"/>
              <w:contextualSpacing/>
              <w:rPr>
                <w:rFonts w:asciiTheme="majorHAnsi" w:hAnsiTheme="majorHAnsi"/>
                <w:color w:val="007BC7"/>
                <w:szCs w:val="14"/>
              </w:rPr>
            </w:pPr>
          </w:p>
          <w:p w:rsidRPr="00AC339E" w:rsidR="002D618C" w:rsidP="00AC339E" w:rsidRDefault="002D618C" w14:paraId="3995EF1B"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lastRenderedPageBreak/>
              <w:t xml:space="preserve">WLDOC-390959707-207061- </w:t>
            </w:r>
            <w:hyperlink w:history="1" r:id="rId20">
              <w:r w:rsidRPr="00AC339E">
                <w:rPr>
                  <w:rStyle w:val="Hyperlink"/>
                  <w:rFonts w:asciiTheme="majorHAnsi" w:hAnsiTheme="majorHAnsi"/>
                  <w:color w:val="007BC7"/>
                  <w:szCs w:val="14"/>
                </w:rPr>
                <w:t>Waterschap Limburg (2024) grenswaterkwaliteitsrapport.pdf</w:t>
              </w:r>
            </w:hyperlink>
          </w:p>
          <w:p w:rsidRPr="00AC339E" w:rsidR="002D618C" w:rsidP="00AC339E" w:rsidRDefault="002D618C" w14:paraId="3ED340D4" w14:textId="77777777">
            <w:pPr>
              <w:spacing w:line="240" w:lineRule="auto"/>
              <w:contextualSpacing/>
              <w:rPr>
                <w:rFonts w:asciiTheme="majorHAnsi" w:hAnsiTheme="majorHAnsi"/>
                <w:color w:val="007BC7"/>
                <w:szCs w:val="14"/>
              </w:rPr>
            </w:pPr>
          </w:p>
          <w:p w:rsidRPr="00AC339E" w:rsidR="002D618C" w:rsidP="00AC339E" w:rsidRDefault="002D618C" w14:paraId="4802A29E"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WLDOC-390959707-207062- </w:t>
            </w:r>
            <w:hyperlink w:history="1" r:id="rId21">
              <w:r w:rsidRPr="00AC339E">
                <w:rPr>
                  <w:rStyle w:val="Hyperlink"/>
                  <w:rFonts w:asciiTheme="majorHAnsi" w:hAnsiTheme="majorHAnsi"/>
                  <w:color w:val="007BC7"/>
                  <w:szCs w:val="14"/>
                </w:rPr>
                <w:t>JFF-Achtergronddocument_KRW-aanpak_NL-DE_27-10-2025_NL.pdf</w:t>
              </w:r>
            </w:hyperlink>
          </w:p>
          <w:p w:rsidRPr="00AC339E" w:rsidR="0072413A" w:rsidP="00AC339E" w:rsidRDefault="0072413A" w14:paraId="0753E6FB" w14:textId="77777777">
            <w:pPr>
              <w:spacing w:line="240" w:lineRule="auto"/>
              <w:ind w:left="227" w:hanging="227"/>
              <w:contextualSpacing/>
              <w:rPr>
                <w:rFonts w:asciiTheme="majorHAnsi" w:hAnsiTheme="majorHAnsi"/>
                <w:i/>
                <w:iCs/>
                <w:color w:val="007BC7"/>
                <w:szCs w:val="14"/>
              </w:rPr>
            </w:pPr>
          </w:p>
        </w:tc>
      </w:tr>
      <w:tr w:rsidRPr="00AC339E" w:rsidR="004C60F2" w:rsidTr="003F1DCA" w14:paraId="6CC73DBC" w14:textId="7F3035F6">
        <w:trPr>
          <w:trHeight w:val="57"/>
        </w:trPr>
        <w:tc>
          <w:tcPr>
            <w:tcW w:w="675" w:type="pct"/>
          </w:tcPr>
          <w:p w:rsidRPr="00AC339E" w:rsidR="0072413A" w:rsidP="00AC339E" w:rsidRDefault="0072413A" w14:paraId="068E210B"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lastRenderedPageBreak/>
              <w:t>Seleen</w:t>
            </w:r>
          </w:p>
        </w:tc>
        <w:tc>
          <w:tcPr>
            <w:tcW w:w="695" w:type="pct"/>
          </w:tcPr>
          <w:p w:rsidRPr="00AC339E" w:rsidR="0072413A" w:rsidP="00AC339E" w:rsidRDefault="0072413A" w14:paraId="159662EA"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Ecologie (Specifieke verontreinigende stoffen)</w:t>
            </w:r>
          </w:p>
        </w:tc>
        <w:tc>
          <w:tcPr>
            <w:tcW w:w="459" w:type="pct"/>
          </w:tcPr>
          <w:p w:rsidRPr="00AC339E" w:rsidR="0072413A" w:rsidP="00AC339E" w:rsidRDefault="0072413A" w14:paraId="455D5C29"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545" w:type="pct"/>
          </w:tcPr>
          <w:p w:rsidRPr="00AC339E" w:rsidR="0072413A" w:rsidP="00AC339E" w:rsidRDefault="0072413A" w14:paraId="29A570BB"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1236" w:type="pct"/>
          </w:tcPr>
          <w:p w:rsidRPr="00AC339E" w:rsidR="00B534E9" w:rsidP="00AC339E" w:rsidRDefault="00B534E9" w14:paraId="4F55F09C"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1. Medicijnen en anti-roosmiddel in het rioolstelsel  </w:t>
            </w:r>
          </w:p>
          <w:p w:rsidRPr="00AC339E" w:rsidR="00B534E9" w:rsidP="00AC339E" w:rsidRDefault="00B534E9" w14:paraId="2EFC6B69"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  </w:t>
            </w:r>
          </w:p>
          <w:p w:rsidRPr="00AC339E" w:rsidR="0072413A" w:rsidP="00AC339E" w:rsidRDefault="00B534E9" w14:paraId="4AE2759F" w14:textId="1B544176">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2. Kwelwater en onttrekking/lozing van grondwater met verhoogde concentraties door antropogene Pyrietoxidatie door nitraat  </w:t>
            </w:r>
          </w:p>
        </w:tc>
        <w:tc>
          <w:tcPr>
            <w:tcW w:w="1389" w:type="pct"/>
          </w:tcPr>
          <w:p w:rsidRPr="00AC339E" w:rsidR="002D618C" w:rsidP="00AC339E" w:rsidRDefault="002D618C" w14:paraId="4F571776"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WLDOC-390959707-207059 - </w:t>
            </w:r>
            <w:hyperlink w:history="1" r:id="rId22">
              <w:r w:rsidRPr="00AC339E">
                <w:rPr>
                  <w:rStyle w:val="Hyperlink"/>
                  <w:rFonts w:asciiTheme="majorHAnsi" w:hAnsiTheme="majorHAnsi"/>
                  <w:color w:val="007BC7"/>
                  <w:szCs w:val="14"/>
                </w:rPr>
                <w:t>2025_DE_versie_KRW_Waterlichamen_JFF_NRW_Limburg.pdf</w:t>
              </w:r>
            </w:hyperlink>
          </w:p>
          <w:p w:rsidRPr="00AC339E" w:rsidR="002D618C" w:rsidP="00AC339E" w:rsidRDefault="002D618C" w14:paraId="5C8131ED" w14:textId="77777777">
            <w:pPr>
              <w:spacing w:line="240" w:lineRule="auto"/>
              <w:contextualSpacing/>
              <w:rPr>
                <w:rFonts w:asciiTheme="majorHAnsi" w:hAnsiTheme="majorHAnsi"/>
                <w:color w:val="007BC7"/>
                <w:szCs w:val="14"/>
              </w:rPr>
            </w:pPr>
          </w:p>
          <w:p w:rsidRPr="00AC339E" w:rsidR="002D618C" w:rsidP="00AC339E" w:rsidRDefault="002D618C" w14:paraId="5B2BE07C"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WLDOC-390959707-207061- </w:t>
            </w:r>
            <w:hyperlink w:history="1" r:id="rId23">
              <w:r w:rsidRPr="00AC339E">
                <w:rPr>
                  <w:rStyle w:val="Hyperlink"/>
                  <w:rFonts w:asciiTheme="majorHAnsi" w:hAnsiTheme="majorHAnsi"/>
                  <w:color w:val="007BC7"/>
                  <w:szCs w:val="14"/>
                </w:rPr>
                <w:t>Waterschap Limburg (2024) grenswaterkwaliteitsrapport.pdf</w:t>
              </w:r>
            </w:hyperlink>
          </w:p>
          <w:p w:rsidRPr="00AC339E" w:rsidR="002D618C" w:rsidP="00AC339E" w:rsidRDefault="002D618C" w14:paraId="68BD3CD6" w14:textId="77777777">
            <w:pPr>
              <w:spacing w:line="240" w:lineRule="auto"/>
              <w:contextualSpacing/>
              <w:rPr>
                <w:rFonts w:asciiTheme="majorHAnsi" w:hAnsiTheme="majorHAnsi"/>
                <w:color w:val="007BC7"/>
                <w:szCs w:val="14"/>
              </w:rPr>
            </w:pPr>
          </w:p>
          <w:p w:rsidRPr="00AC339E" w:rsidR="002D618C" w:rsidP="00AC339E" w:rsidRDefault="002D618C" w14:paraId="3D4FCDFD"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WLDOC-390959707-207062- </w:t>
            </w:r>
            <w:hyperlink w:history="1" r:id="rId24">
              <w:r w:rsidRPr="00AC339E">
                <w:rPr>
                  <w:rStyle w:val="Hyperlink"/>
                  <w:rFonts w:asciiTheme="majorHAnsi" w:hAnsiTheme="majorHAnsi"/>
                  <w:color w:val="007BC7"/>
                  <w:szCs w:val="14"/>
                </w:rPr>
                <w:t>JFF-Achtergronddocument_KRW-aanpak_NL-DE_27-10-2025_NL.pdf</w:t>
              </w:r>
            </w:hyperlink>
          </w:p>
          <w:p w:rsidRPr="00AC339E" w:rsidR="0072413A" w:rsidP="00AC339E" w:rsidRDefault="0072413A" w14:paraId="77931A85" w14:textId="77777777">
            <w:pPr>
              <w:spacing w:line="240" w:lineRule="auto"/>
              <w:contextualSpacing/>
              <w:rPr>
                <w:rFonts w:asciiTheme="majorHAnsi" w:hAnsiTheme="majorHAnsi"/>
                <w:bCs/>
                <w:i/>
                <w:iCs/>
                <w:color w:val="007BC7"/>
                <w:szCs w:val="14"/>
              </w:rPr>
            </w:pPr>
          </w:p>
        </w:tc>
      </w:tr>
      <w:tr w:rsidRPr="00AC339E" w:rsidR="004C60F2" w:rsidTr="003F1DCA" w14:paraId="2D85547D" w14:textId="62754343">
        <w:trPr>
          <w:trHeight w:val="57"/>
        </w:trPr>
        <w:tc>
          <w:tcPr>
            <w:tcW w:w="675" w:type="pct"/>
          </w:tcPr>
          <w:p w:rsidRPr="00AC339E" w:rsidR="0072413A" w:rsidP="00AC339E" w:rsidRDefault="0072413A" w14:paraId="3298417F"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Kobalt</w:t>
            </w:r>
          </w:p>
        </w:tc>
        <w:tc>
          <w:tcPr>
            <w:tcW w:w="695" w:type="pct"/>
          </w:tcPr>
          <w:p w:rsidRPr="00AC339E" w:rsidR="0072413A" w:rsidP="00AC339E" w:rsidRDefault="0072413A" w14:paraId="161563B4"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Ecologie (Specifieke verontreinigende stoffen)</w:t>
            </w:r>
          </w:p>
        </w:tc>
        <w:tc>
          <w:tcPr>
            <w:tcW w:w="459" w:type="pct"/>
          </w:tcPr>
          <w:p w:rsidRPr="00AC339E" w:rsidR="0072413A" w:rsidP="00AC339E" w:rsidRDefault="0072413A" w14:paraId="4D9EBD91"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545" w:type="pct"/>
          </w:tcPr>
          <w:p w:rsidRPr="00AC339E" w:rsidR="0072413A" w:rsidP="00AC339E" w:rsidRDefault="0072413A" w14:paraId="5DDB40F6"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1236" w:type="pct"/>
          </w:tcPr>
          <w:p w:rsidRPr="00AC339E" w:rsidR="00B534E9" w:rsidP="00AC339E" w:rsidRDefault="00B534E9" w14:paraId="668A0CFF"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1. (</w:t>
            </w:r>
            <w:proofErr w:type="spellStart"/>
            <w:r w:rsidRPr="00AC339E">
              <w:rPr>
                <w:rFonts w:asciiTheme="majorHAnsi" w:hAnsiTheme="majorHAnsi"/>
                <w:i/>
                <w:iCs/>
                <w:color w:val="007BC7" w:themeColor="accent2"/>
                <w:szCs w:val="14"/>
              </w:rPr>
              <w:t>Peilgestuurde</w:t>
            </w:r>
            <w:proofErr w:type="spellEnd"/>
            <w:r w:rsidRPr="00AC339E">
              <w:rPr>
                <w:rFonts w:asciiTheme="majorHAnsi" w:hAnsiTheme="majorHAnsi"/>
                <w:i/>
                <w:iCs/>
                <w:color w:val="007BC7" w:themeColor="accent2"/>
                <w:szCs w:val="14"/>
              </w:rPr>
              <w:t>) drainagesystemen </w:t>
            </w:r>
          </w:p>
          <w:p w:rsidRPr="00AC339E" w:rsidR="00B534E9" w:rsidP="00AC339E" w:rsidRDefault="00B534E9" w14:paraId="59218846" w14:textId="77777777">
            <w:pPr>
              <w:spacing w:line="240" w:lineRule="auto"/>
              <w:contextualSpacing/>
              <w:rPr>
                <w:rFonts w:asciiTheme="majorHAnsi" w:hAnsiTheme="majorHAnsi"/>
                <w:i/>
                <w:iCs/>
                <w:color w:val="007BC7" w:themeColor="accent2"/>
                <w:szCs w:val="14"/>
              </w:rPr>
            </w:pPr>
          </w:p>
          <w:p w:rsidRPr="00AC339E" w:rsidR="00B534E9" w:rsidP="00AC339E" w:rsidRDefault="00B534E9" w14:paraId="7675C602"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2. Ontwateringssloten landelijk gebied </w:t>
            </w:r>
          </w:p>
          <w:p w:rsidRPr="00AC339E" w:rsidR="00B534E9" w:rsidP="00AC339E" w:rsidRDefault="00B534E9" w14:paraId="1F3A401A"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 </w:t>
            </w:r>
          </w:p>
          <w:p w:rsidRPr="00AC339E" w:rsidR="00BE4FEA" w:rsidP="00AC339E" w:rsidRDefault="00B534E9" w14:paraId="54DF82C9"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3. Kwelwater en onttrekking/lozing van grondwater met verhoogde concentraties door antropogene Pyrietoxidatie door nitraat </w:t>
            </w:r>
          </w:p>
          <w:p w:rsidRPr="00AC339E" w:rsidR="00FC7A35" w:rsidP="00AC339E" w:rsidRDefault="00FC7A35" w14:paraId="7DC0A2B9" w14:textId="77777777">
            <w:pPr>
              <w:spacing w:line="240" w:lineRule="auto"/>
              <w:contextualSpacing/>
              <w:rPr>
                <w:rFonts w:asciiTheme="majorHAnsi" w:hAnsiTheme="majorHAnsi"/>
                <w:i/>
                <w:iCs/>
                <w:color w:val="007BC7" w:themeColor="accent2"/>
                <w:szCs w:val="14"/>
              </w:rPr>
            </w:pPr>
          </w:p>
          <w:p w:rsidRPr="00AC339E" w:rsidR="00FC7A35" w:rsidP="00AC339E" w:rsidRDefault="00FC7A35" w14:paraId="3F57FCAD" w14:textId="71989D93">
            <w:pPr>
              <w:spacing w:line="240" w:lineRule="auto"/>
              <w:contextualSpacing/>
              <w:rPr>
                <w:rFonts w:asciiTheme="majorHAnsi" w:hAnsiTheme="majorHAnsi"/>
                <w:i/>
                <w:iCs/>
                <w:color w:val="0070C0"/>
                <w:szCs w:val="14"/>
              </w:rPr>
            </w:pPr>
            <w:r w:rsidRPr="00AC339E">
              <w:rPr>
                <w:rFonts w:asciiTheme="majorHAnsi" w:hAnsiTheme="majorHAnsi"/>
                <w:i/>
                <w:iCs/>
                <w:color w:val="007BC7" w:themeColor="accent2"/>
                <w:szCs w:val="14"/>
              </w:rPr>
              <w:t xml:space="preserve">4. Afstroming van vliegveld </w:t>
            </w:r>
            <w:proofErr w:type="spellStart"/>
            <w:r w:rsidRPr="00AC339E">
              <w:rPr>
                <w:rFonts w:asciiTheme="majorHAnsi" w:hAnsiTheme="majorHAnsi"/>
                <w:i/>
                <w:iCs/>
                <w:color w:val="007BC7" w:themeColor="accent2"/>
                <w:szCs w:val="14"/>
              </w:rPr>
              <w:t>Weze</w:t>
            </w:r>
            <w:proofErr w:type="spellEnd"/>
            <w:r w:rsidRPr="00AC339E">
              <w:rPr>
                <w:rFonts w:asciiTheme="majorHAnsi" w:hAnsiTheme="majorHAnsi"/>
                <w:i/>
                <w:iCs/>
                <w:color w:val="007BC7" w:themeColor="accent2"/>
                <w:szCs w:val="14"/>
              </w:rPr>
              <w:t xml:space="preserve"> (oude NATO)</w:t>
            </w:r>
          </w:p>
        </w:tc>
        <w:tc>
          <w:tcPr>
            <w:tcW w:w="1389" w:type="pct"/>
          </w:tcPr>
          <w:p w:rsidRPr="00AC339E" w:rsidR="002D618C" w:rsidP="00AC339E" w:rsidRDefault="002D618C" w14:paraId="7E9C3DF8"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WLDOC-390959707-207059 - </w:t>
            </w:r>
            <w:hyperlink w:history="1" r:id="rId25">
              <w:r w:rsidRPr="00AC339E">
                <w:rPr>
                  <w:rStyle w:val="Hyperlink"/>
                  <w:rFonts w:asciiTheme="majorHAnsi" w:hAnsiTheme="majorHAnsi"/>
                  <w:color w:val="007BC7"/>
                  <w:szCs w:val="14"/>
                </w:rPr>
                <w:t>2025_DE_versie_KRW_Waterlichamen_JFF_NRW_Limburg.pdf</w:t>
              </w:r>
            </w:hyperlink>
          </w:p>
          <w:p w:rsidRPr="00AC339E" w:rsidR="002D618C" w:rsidP="00AC339E" w:rsidRDefault="002D618C" w14:paraId="7DD9441B" w14:textId="77777777">
            <w:pPr>
              <w:spacing w:line="240" w:lineRule="auto"/>
              <w:contextualSpacing/>
              <w:rPr>
                <w:rFonts w:asciiTheme="majorHAnsi" w:hAnsiTheme="majorHAnsi"/>
                <w:color w:val="007BC7"/>
                <w:szCs w:val="14"/>
              </w:rPr>
            </w:pPr>
          </w:p>
          <w:p w:rsidRPr="00AC339E" w:rsidR="002D618C" w:rsidP="00AC339E" w:rsidRDefault="002D618C" w14:paraId="4B02576B"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WLDOC-390959707-207061- </w:t>
            </w:r>
            <w:hyperlink w:history="1" r:id="rId26">
              <w:r w:rsidRPr="00AC339E">
                <w:rPr>
                  <w:rStyle w:val="Hyperlink"/>
                  <w:rFonts w:asciiTheme="majorHAnsi" w:hAnsiTheme="majorHAnsi"/>
                  <w:color w:val="007BC7"/>
                  <w:szCs w:val="14"/>
                </w:rPr>
                <w:t>Waterschap Limburg (2024) grenswaterkwaliteitsrapport.pdf</w:t>
              </w:r>
            </w:hyperlink>
          </w:p>
          <w:p w:rsidRPr="00AC339E" w:rsidR="002D618C" w:rsidP="00AC339E" w:rsidRDefault="002D618C" w14:paraId="27935781" w14:textId="77777777">
            <w:pPr>
              <w:spacing w:line="240" w:lineRule="auto"/>
              <w:contextualSpacing/>
              <w:rPr>
                <w:rFonts w:asciiTheme="majorHAnsi" w:hAnsiTheme="majorHAnsi"/>
                <w:color w:val="007BC7"/>
                <w:szCs w:val="14"/>
              </w:rPr>
            </w:pPr>
          </w:p>
          <w:p w:rsidRPr="00AC339E" w:rsidR="002D618C" w:rsidP="00AC339E" w:rsidRDefault="002D618C" w14:paraId="33E07552"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WLDOC-390959707-207062- </w:t>
            </w:r>
            <w:hyperlink w:history="1" r:id="rId27">
              <w:r w:rsidRPr="00AC339E">
                <w:rPr>
                  <w:rStyle w:val="Hyperlink"/>
                  <w:rFonts w:asciiTheme="majorHAnsi" w:hAnsiTheme="majorHAnsi"/>
                  <w:color w:val="007BC7"/>
                  <w:szCs w:val="14"/>
                </w:rPr>
                <w:t>JFF-Achtergronddocument_KRW-aanpak_NL-DE_27-10-2025_NL.pdf</w:t>
              </w:r>
            </w:hyperlink>
          </w:p>
          <w:p w:rsidRPr="00AC339E" w:rsidR="0072413A" w:rsidP="00AC339E" w:rsidRDefault="0072413A" w14:paraId="47A24E10" w14:textId="77777777">
            <w:pPr>
              <w:spacing w:line="240" w:lineRule="auto"/>
              <w:contextualSpacing/>
              <w:rPr>
                <w:rFonts w:asciiTheme="majorHAnsi" w:hAnsiTheme="majorHAnsi"/>
                <w:bCs/>
                <w:i/>
                <w:iCs/>
                <w:color w:val="007BC7"/>
                <w:szCs w:val="14"/>
              </w:rPr>
            </w:pPr>
          </w:p>
        </w:tc>
      </w:tr>
      <w:tr w:rsidRPr="00AC339E" w:rsidR="004C60F2" w:rsidTr="003F1DCA" w14:paraId="1F676D9A" w14:textId="2B59AE31">
        <w:trPr>
          <w:trHeight w:val="57"/>
        </w:trPr>
        <w:tc>
          <w:tcPr>
            <w:tcW w:w="675" w:type="pct"/>
          </w:tcPr>
          <w:p w:rsidRPr="00AC339E" w:rsidR="0072413A" w:rsidP="00AC339E" w:rsidRDefault="0072413A" w14:paraId="3EF2CB3C"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Nikkel</w:t>
            </w:r>
          </w:p>
        </w:tc>
        <w:tc>
          <w:tcPr>
            <w:tcW w:w="695" w:type="pct"/>
          </w:tcPr>
          <w:p w:rsidRPr="00AC339E" w:rsidR="0072413A" w:rsidP="00AC339E" w:rsidRDefault="0072413A" w14:paraId="036BA22E"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Chemie (prioritaire stoffen)</w:t>
            </w:r>
          </w:p>
        </w:tc>
        <w:tc>
          <w:tcPr>
            <w:tcW w:w="459" w:type="pct"/>
          </w:tcPr>
          <w:p w:rsidRPr="00AC339E" w:rsidR="0072413A" w:rsidP="00AC339E" w:rsidRDefault="0072413A" w14:paraId="533968F8"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545" w:type="pct"/>
          </w:tcPr>
          <w:p w:rsidRPr="00AC339E" w:rsidR="0072413A" w:rsidP="00AC339E" w:rsidRDefault="0072413A" w14:paraId="5C7CDD04"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1236" w:type="pct"/>
          </w:tcPr>
          <w:p w:rsidRPr="00AC339E" w:rsidR="00B534E9" w:rsidP="00AC339E" w:rsidRDefault="00B534E9" w14:paraId="2CC97B6C"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1. (</w:t>
            </w:r>
            <w:proofErr w:type="spellStart"/>
            <w:r w:rsidRPr="00AC339E">
              <w:rPr>
                <w:rFonts w:asciiTheme="majorHAnsi" w:hAnsiTheme="majorHAnsi"/>
                <w:i/>
                <w:iCs/>
                <w:color w:val="007BC7" w:themeColor="accent2"/>
                <w:szCs w:val="14"/>
              </w:rPr>
              <w:t>Peilgestuurde</w:t>
            </w:r>
            <w:proofErr w:type="spellEnd"/>
            <w:r w:rsidRPr="00AC339E">
              <w:rPr>
                <w:rFonts w:asciiTheme="majorHAnsi" w:hAnsiTheme="majorHAnsi"/>
                <w:i/>
                <w:iCs/>
                <w:color w:val="007BC7" w:themeColor="accent2"/>
                <w:szCs w:val="14"/>
              </w:rPr>
              <w:t>) drainagesystemen </w:t>
            </w:r>
          </w:p>
          <w:p w:rsidRPr="00AC339E" w:rsidR="00B534E9" w:rsidP="00AC339E" w:rsidRDefault="00B534E9" w14:paraId="4890AFE8" w14:textId="77777777">
            <w:pPr>
              <w:spacing w:line="240" w:lineRule="auto"/>
              <w:contextualSpacing/>
              <w:rPr>
                <w:rFonts w:asciiTheme="majorHAnsi" w:hAnsiTheme="majorHAnsi"/>
                <w:i/>
                <w:iCs/>
                <w:color w:val="007BC7" w:themeColor="accent2"/>
                <w:szCs w:val="14"/>
              </w:rPr>
            </w:pPr>
          </w:p>
          <w:p w:rsidRPr="00AC339E" w:rsidR="00B534E9" w:rsidP="00AC339E" w:rsidRDefault="00B534E9" w14:paraId="71B930AB"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2. Ontwateringssloten landelijk gebied </w:t>
            </w:r>
          </w:p>
          <w:p w:rsidRPr="00AC339E" w:rsidR="00B534E9" w:rsidP="00AC339E" w:rsidRDefault="00B534E9" w14:paraId="688D04B5" w14:textId="77777777">
            <w:pPr>
              <w:spacing w:line="240" w:lineRule="auto"/>
              <w:contextualSpacing/>
              <w:rPr>
                <w:rFonts w:asciiTheme="majorHAnsi" w:hAnsiTheme="majorHAnsi"/>
                <w:i/>
                <w:iCs/>
                <w:color w:val="007BC7" w:themeColor="accent2"/>
                <w:szCs w:val="14"/>
              </w:rPr>
            </w:pPr>
            <w:r w:rsidRPr="00AC339E">
              <w:rPr>
                <w:rFonts w:asciiTheme="majorHAnsi" w:hAnsiTheme="majorHAnsi"/>
                <w:i/>
                <w:iCs/>
                <w:color w:val="007BC7" w:themeColor="accent2"/>
                <w:szCs w:val="14"/>
              </w:rPr>
              <w:t> </w:t>
            </w:r>
          </w:p>
          <w:p w:rsidRPr="00AC339E" w:rsidR="00C35BBD" w:rsidP="00AC339E" w:rsidRDefault="00B534E9" w14:paraId="3D37C403" w14:textId="04FA85E0">
            <w:pPr>
              <w:spacing w:line="240" w:lineRule="auto"/>
              <w:contextualSpacing/>
              <w:rPr>
                <w:rFonts w:asciiTheme="majorHAnsi" w:hAnsiTheme="majorHAnsi"/>
                <w:i/>
                <w:iCs/>
                <w:color w:val="0070C0"/>
                <w:szCs w:val="14"/>
              </w:rPr>
            </w:pPr>
            <w:r w:rsidRPr="00AC339E">
              <w:rPr>
                <w:rFonts w:asciiTheme="majorHAnsi" w:hAnsiTheme="majorHAnsi"/>
                <w:i/>
                <w:iCs/>
                <w:color w:val="007BC7" w:themeColor="accent2"/>
                <w:szCs w:val="14"/>
              </w:rPr>
              <w:t>3. Kwelwater en onttrekking/lozing van grondwater met verhoogde concentraties door antropogene Pyrietoxidatie door nitraat </w:t>
            </w:r>
          </w:p>
        </w:tc>
        <w:tc>
          <w:tcPr>
            <w:tcW w:w="1389" w:type="pct"/>
          </w:tcPr>
          <w:p w:rsidRPr="00AC339E" w:rsidR="002D618C" w:rsidP="00AC339E" w:rsidRDefault="002D618C" w14:paraId="72E1ED66"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WLDOC-390959707-207059 - </w:t>
            </w:r>
            <w:hyperlink w:history="1" r:id="rId28">
              <w:r w:rsidRPr="00AC339E">
                <w:rPr>
                  <w:rStyle w:val="Hyperlink"/>
                  <w:rFonts w:asciiTheme="majorHAnsi" w:hAnsiTheme="majorHAnsi"/>
                  <w:color w:val="007BC7"/>
                  <w:szCs w:val="14"/>
                </w:rPr>
                <w:t>2025_DE_versie_KRW_Waterlichamen_JFF_NRW_Limburg.pdf</w:t>
              </w:r>
            </w:hyperlink>
          </w:p>
          <w:p w:rsidRPr="00AC339E" w:rsidR="002D618C" w:rsidP="00AC339E" w:rsidRDefault="002D618C" w14:paraId="0FF5364D" w14:textId="77777777">
            <w:pPr>
              <w:spacing w:line="240" w:lineRule="auto"/>
              <w:contextualSpacing/>
              <w:rPr>
                <w:rFonts w:asciiTheme="majorHAnsi" w:hAnsiTheme="majorHAnsi"/>
                <w:color w:val="007BC7"/>
                <w:szCs w:val="14"/>
              </w:rPr>
            </w:pPr>
          </w:p>
          <w:p w:rsidRPr="00AC339E" w:rsidR="002D618C" w:rsidP="00AC339E" w:rsidRDefault="002D618C" w14:paraId="605D49E7"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WLDOC-390959707-207061- </w:t>
            </w:r>
            <w:hyperlink w:history="1" r:id="rId29">
              <w:r w:rsidRPr="00AC339E">
                <w:rPr>
                  <w:rStyle w:val="Hyperlink"/>
                  <w:rFonts w:asciiTheme="majorHAnsi" w:hAnsiTheme="majorHAnsi"/>
                  <w:color w:val="007BC7"/>
                  <w:szCs w:val="14"/>
                </w:rPr>
                <w:t>Waterschap Limburg (2024) grenswaterkwaliteitsrapport.pdf</w:t>
              </w:r>
            </w:hyperlink>
          </w:p>
          <w:p w:rsidRPr="00AC339E" w:rsidR="002D618C" w:rsidP="00AC339E" w:rsidRDefault="002D618C" w14:paraId="474F8BEC" w14:textId="77777777">
            <w:pPr>
              <w:spacing w:line="240" w:lineRule="auto"/>
              <w:contextualSpacing/>
              <w:rPr>
                <w:rFonts w:asciiTheme="majorHAnsi" w:hAnsiTheme="majorHAnsi"/>
                <w:color w:val="007BC7"/>
                <w:szCs w:val="14"/>
              </w:rPr>
            </w:pPr>
          </w:p>
          <w:p w:rsidRPr="00AC339E" w:rsidR="002D618C" w:rsidP="00AC339E" w:rsidRDefault="002D618C" w14:paraId="75E919D4"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WLDOC-390959707-207062- </w:t>
            </w:r>
            <w:hyperlink w:history="1" r:id="rId30">
              <w:r w:rsidRPr="00AC339E">
                <w:rPr>
                  <w:rStyle w:val="Hyperlink"/>
                  <w:rFonts w:asciiTheme="majorHAnsi" w:hAnsiTheme="majorHAnsi"/>
                  <w:color w:val="007BC7"/>
                  <w:szCs w:val="14"/>
                </w:rPr>
                <w:t>JFF-Achtergronddocument_KRW-aanpak_NL-DE_27-10-2025_NL.pdf</w:t>
              </w:r>
            </w:hyperlink>
          </w:p>
          <w:p w:rsidRPr="00AC339E" w:rsidR="0072413A" w:rsidP="00AC339E" w:rsidRDefault="0072413A" w14:paraId="2A7C5DE7" w14:textId="77777777">
            <w:pPr>
              <w:spacing w:line="240" w:lineRule="auto"/>
              <w:contextualSpacing/>
              <w:rPr>
                <w:rFonts w:asciiTheme="majorHAnsi" w:hAnsiTheme="majorHAnsi"/>
                <w:bCs/>
                <w:i/>
                <w:iCs/>
                <w:color w:val="007BC7"/>
                <w:szCs w:val="14"/>
              </w:rPr>
            </w:pPr>
          </w:p>
        </w:tc>
      </w:tr>
      <w:tr w:rsidRPr="00AC339E" w:rsidR="00D67770" w:rsidTr="003F1DCA" w14:paraId="797DB1F9" w14:textId="77777777">
        <w:trPr>
          <w:trHeight w:val="45"/>
        </w:trPr>
        <w:tc>
          <w:tcPr>
            <w:tcW w:w="675" w:type="pct"/>
            <w:hideMark/>
          </w:tcPr>
          <w:p w:rsidRPr="00AC339E" w:rsidR="00994C66" w:rsidP="00AC339E" w:rsidRDefault="00994C66" w14:paraId="55C198AC" w14:textId="77777777">
            <w:pPr>
              <w:spacing w:line="240" w:lineRule="auto"/>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0C0"/>
                <w:szCs w:val="14"/>
                <w:lang w:eastAsia="nl-NL"/>
              </w:rPr>
              <w:t>Imidacloprid (2026)</w:t>
            </w:r>
            <w:r w:rsidRPr="00AC339E">
              <w:rPr>
                <w:rFonts w:eastAsia="Times New Roman" w:cs="Segoe UI" w:asciiTheme="majorHAnsi" w:hAnsiTheme="majorHAnsi"/>
                <w:color w:val="0070C0"/>
                <w:szCs w:val="14"/>
                <w:lang w:eastAsia="nl-NL"/>
              </w:rPr>
              <w:t> </w:t>
            </w:r>
          </w:p>
        </w:tc>
        <w:tc>
          <w:tcPr>
            <w:tcW w:w="695" w:type="pct"/>
            <w:hideMark/>
          </w:tcPr>
          <w:p w:rsidRPr="00AC339E" w:rsidR="00994C66" w:rsidP="00AC339E" w:rsidRDefault="00994C66" w14:paraId="7F0AD3C0" w14:textId="77777777">
            <w:pPr>
              <w:spacing w:line="240" w:lineRule="auto"/>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0C0"/>
                <w:szCs w:val="14"/>
                <w:lang w:eastAsia="nl-NL"/>
              </w:rPr>
              <w:t>Ecologie (Specifieke verontreinigende stoffen)</w:t>
            </w:r>
            <w:r w:rsidRPr="00AC339E">
              <w:rPr>
                <w:rFonts w:eastAsia="Times New Roman" w:cs="Segoe UI" w:asciiTheme="majorHAnsi" w:hAnsiTheme="majorHAnsi"/>
                <w:color w:val="0070C0"/>
                <w:szCs w:val="14"/>
                <w:lang w:eastAsia="nl-NL"/>
              </w:rPr>
              <w:t> </w:t>
            </w:r>
          </w:p>
        </w:tc>
        <w:tc>
          <w:tcPr>
            <w:tcW w:w="459" w:type="pct"/>
            <w:hideMark/>
          </w:tcPr>
          <w:p w:rsidRPr="00AC339E" w:rsidR="00994C66" w:rsidP="00AC339E" w:rsidRDefault="00994C66" w14:paraId="5D6A61B6" w14:textId="77777777">
            <w:pPr>
              <w:spacing w:line="240" w:lineRule="auto"/>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0C0"/>
                <w:szCs w:val="14"/>
                <w:lang w:eastAsia="nl-NL"/>
              </w:rPr>
              <w:t>Aanwezig</w:t>
            </w:r>
            <w:r w:rsidRPr="00AC339E">
              <w:rPr>
                <w:rFonts w:eastAsia="Times New Roman" w:cs="Segoe UI" w:asciiTheme="majorHAnsi" w:hAnsiTheme="majorHAnsi"/>
                <w:color w:val="0070C0"/>
                <w:szCs w:val="14"/>
                <w:lang w:eastAsia="nl-NL"/>
              </w:rPr>
              <w:t> </w:t>
            </w:r>
          </w:p>
        </w:tc>
        <w:tc>
          <w:tcPr>
            <w:tcW w:w="545" w:type="pct"/>
            <w:hideMark/>
          </w:tcPr>
          <w:p w:rsidRPr="00AC339E" w:rsidR="00994C66" w:rsidP="00AC339E" w:rsidRDefault="00994C66" w14:paraId="553371C9" w14:textId="77777777">
            <w:pPr>
              <w:spacing w:line="240" w:lineRule="auto"/>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0C0"/>
                <w:szCs w:val="14"/>
                <w:lang w:eastAsia="nl-NL"/>
              </w:rPr>
              <w:t>Aanwezig</w:t>
            </w:r>
            <w:r w:rsidRPr="00AC339E">
              <w:rPr>
                <w:rFonts w:eastAsia="Times New Roman" w:cs="Segoe UI" w:asciiTheme="majorHAnsi" w:hAnsiTheme="majorHAnsi"/>
                <w:color w:val="0070C0"/>
                <w:szCs w:val="14"/>
                <w:lang w:eastAsia="nl-NL"/>
              </w:rPr>
              <w:t> </w:t>
            </w:r>
          </w:p>
        </w:tc>
        <w:tc>
          <w:tcPr>
            <w:tcW w:w="1236" w:type="pct"/>
            <w:hideMark/>
          </w:tcPr>
          <w:p w:rsidRPr="00AC339E" w:rsidR="00994C66" w:rsidP="00AC339E" w:rsidRDefault="00994C66" w14:paraId="31A110B9" w14:textId="33DD6173">
            <w:pPr>
              <w:spacing w:line="240" w:lineRule="auto"/>
              <w:ind w:left="225" w:hanging="225"/>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BC7"/>
                <w:szCs w:val="14"/>
                <w:lang w:eastAsia="nl-NL"/>
              </w:rPr>
              <w:t>1. RWZI’s</w:t>
            </w:r>
            <w:r w:rsidRPr="00AC339E">
              <w:rPr>
                <w:rFonts w:eastAsia="Times New Roman" w:cs="Segoe UI" w:asciiTheme="majorHAnsi" w:hAnsiTheme="majorHAnsi"/>
                <w:color w:val="007BC7"/>
                <w:szCs w:val="14"/>
                <w:lang w:eastAsia="nl-NL"/>
              </w:rPr>
              <w:t> </w:t>
            </w:r>
          </w:p>
          <w:p w:rsidRPr="00AC339E" w:rsidR="00994C66" w:rsidP="00AC339E" w:rsidRDefault="00994C66" w14:paraId="1D73A64D" w14:textId="338A1038">
            <w:pPr>
              <w:spacing w:line="240" w:lineRule="auto"/>
              <w:ind w:left="225" w:hanging="225"/>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color w:val="0070C0"/>
                <w:szCs w:val="14"/>
                <w:lang w:eastAsia="nl-NL"/>
              </w:rPr>
              <w:t> </w:t>
            </w:r>
          </w:p>
          <w:p w:rsidRPr="00AC339E" w:rsidR="00994C66" w:rsidP="00AC339E" w:rsidRDefault="00994C66" w14:paraId="78BF97CF" w14:textId="725C8310">
            <w:pPr>
              <w:spacing w:line="240" w:lineRule="auto"/>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0C0"/>
                <w:szCs w:val="14"/>
                <w:lang w:eastAsia="nl-NL"/>
              </w:rPr>
              <w:t>2. Vergunningen (indirect en direct)</w:t>
            </w:r>
            <w:r w:rsidRPr="00AC339E">
              <w:rPr>
                <w:rFonts w:eastAsia="Times New Roman" w:cs="Segoe UI" w:asciiTheme="majorHAnsi" w:hAnsiTheme="majorHAnsi"/>
                <w:color w:val="0070C0"/>
                <w:szCs w:val="14"/>
                <w:lang w:eastAsia="nl-NL"/>
              </w:rPr>
              <w:t> </w:t>
            </w:r>
          </w:p>
          <w:p w:rsidRPr="00AC339E" w:rsidR="00994C66" w:rsidP="00AC339E" w:rsidRDefault="00994C66" w14:paraId="692FD71C" w14:textId="77777777">
            <w:pPr>
              <w:spacing w:line="240" w:lineRule="auto"/>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0C0"/>
                <w:szCs w:val="14"/>
                <w:lang w:eastAsia="nl-NL"/>
              </w:rPr>
              <w:t> </w:t>
            </w:r>
            <w:r w:rsidRPr="00AC339E">
              <w:rPr>
                <w:rFonts w:eastAsia="Times New Roman" w:cs="Segoe UI" w:asciiTheme="majorHAnsi" w:hAnsiTheme="majorHAnsi"/>
                <w:color w:val="0070C0"/>
                <w:szCs w:val="14"/>
                <w:lang w:eastAsia="nl-NL"/>
              </w:rPr>
              <w:t> </w:t>
            </w:r>
          </w:p>
          <w:p w:rsidRPr="00AC339E" w:rsidR="00994C66" w:rsidP="00AC339E" w:rsidRDefault="00994C66" w14:paraId="6B5C3133" w14:textId="0AB94FEF">
            <w:pPr>
              <w:spacing w:line="240" w:lineRule="auto"/>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i/>
                <w:iCs/>
                <w:color w:val="0070C0"/>
                <w:szCs w:val="14"/>
                <w:lang w:eastAsia="nl-NL"/>
              </w:rPr>
              <w:t>3. Invloed van dierenparken, dierenartspraktijken en dierenkapsalons</w:t>
            </w:r>
            <w:r w:rsidRPr="00AC339E">
              <w:rPr>
                <w:rFonts w:eastAsia="Times New Roman" w:cs="Segoe UI" w:asciiTheme="majorHAnsi" w:hAnsiTheme="majorHAnsi"/>
                <w:color w:val="0070C0"/>
                <w:szCs w:val="14"/>
                <w:lang w:eastAsia="nl-NL"/>
              </w:rPr>
              <w:t> </w:t>
            </w:r>
          </w:p>
          <w:p w:rsidRPr="00AC339E" w:rsidR="00994C66" w:rsidP="00AC339E" w:rsidRDefault="00994C66" w14:paraId="4AD85E2C" w14:textId="77777777">
            <w:pPr>
              <w:spacing w:line="240" w:lineRule="auto"/>
              <w:ind w:left="225" w:hanging="225"/>
              <w:contextualSpacing/>
              <w:textAlignment w:val="baseline"/>
              <w:rPr>
                <w:rFonts w:eastAsia="Times New Roman" w:cs="Segoe UI" w:asciiTheme="majorHAnsi" w:hAnsiTheme="majorHAnsi"/>
                <w:szCs w:val="14"/>
                <w:lang w:eastAsia="nl-NL"/>
              </w:rPr>
            </w:pPr>
            <w:r w:rsidRPr="00AC339E">
              <w:rPr>
                <w:rFonts w:eastAsia="Times New Roman" w:cs="Segoe UI" w:asciiTheme="majorHAnsi" w:hAnsiTheme="majorHAnsi"/>
                <w:color w:val="0070C0"/>
                <w:szCs w:val="14"/>
                <w:lang w:eastAsia="nl-NL"/>
              </w:rPr>
              <w:t> </w:t>
            </w:r>
          </w:p>
        </w:tc>
        <w:tc>
          <w:tcPr>
            <w:tcW w:w="1389" w:type="pct"/>
            <w:hideMark/>
          </w:tcPr>
          <w:p w:rsidR="00994C66" w:rsidP="00AC339E" w:rsidRDefault="00994C66" w14:paraId="38B280A9" w14:textId="77777777">
            <w:pPr>
              <w:spacing w:line="240" w:lineRule="auto"/>
              <w:contextualSpacing/>
              <w:textAlignment w:val="baseline"/>
              <w:rPr>
                <w:rFonts w:eastAsia="Times New Roman" w:cs="Segoe UI" w:asciiTheme="majorHAnsi" w:hAnsiTheme="majorHAnsi"/>
                <w:color w:val="007BC7"/>
                <w:szCs w:val="14"/>
                <w:lang w:eastAsia="nl-NL"/>
              </w:rPr>
            </w:pPr>
            <w:r w:rsidRPr="00AC339E">
              <w:rPr>
                <w:rFonts w:eastAsia="Times New Roman" w:cs="Segoe UI" w:asciiTheme="majorHAnsi" w:hAnsiTheme="majorHAnsi"/>
                <w:color w:val="007BC7"/>
                <w:szCs w:val="14"/>
                <w:lang w:eastAsia="nl-NL"/>
              </w:rPr>
              <w:t> </w:t>
            </w:r>
            <w:r w:rsidR="00445109">
              <w:rPr>
                <w:rFonts w:eastAsia="Times New Roman" w:cs="Segoe UI" w:asciiTheme="majorHAnsi" w:hAnsiTheme="majorHAnsi"/>
                <w:color w:val="007BC7"/>
                <w:szCs w:val="14"/>
                <w:lang w:eastAsia="nl-NL"/>
              </w:rPr>
              <w:t>Expert judgement</w:t>
            </w:r>
          </w:p>
          <w:p w:rsidR="00445109" w:rsidP="00AC339E" w:rsidRDefault="00445109" w14:paraId="70A198F2" w14:textId="77777777">
            <w:pPr>
              <w:spacing w:line="240" w:lineRule="auto"/>
              <w:contextualSpacing/>
              <w:textAlignment w:val="baseline"/>
              <w:rPr>
                <w:rFonts w:eastAsia="Times New Roman" w:cs="Segoe UI" w:asciiTheme="majorHAnsi" w:hAnsiTheme="majorHAnsi"/>
                <w:szCs w:val="14"/>
                <w:lang w:eastAsia="nl-NL"/>
              </w:rPr>
            </w:pPr>
          </w:p>
          <w:p w:rsidRPr="00AC339E" w:rsidR="00445109" w:rsidP="00445109" w:rsidRDefault="00445109" w14:paraId="7358434A"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WLDOC-390959707-207059 - </w:t>
            </w:r>
            <w:hyperlink w:history="1" r:id="rId31">
              <w:r w:rsidRPr="00AC339E">
                <w:rPr>
                  <w:rStyle w:val="Hyperlink"/>
                  <w:rFonts w:asciiTheme="majorHAnsi" w:hAnsiTheme="majorHAnsi"/>
                  <w:color w:val="007BC7"/>
                  <w:szCs w:val="14"/>
                </w:rPr>
                <w:t>2025_DE_versie_KRW_Waterlichamen_JFF_NRW_Limburg.pdf</w:t>
              </w:r>
            </w:hyperlink>
          </w:p>
          <w:p w:rsidRPr="00AC339E" w:rsidR="00445109" w:rsidP="00AC339E" w:rsidRDefault="00445109" w14:paraId="69A1A682" w14:textId="0C007C05">
            <w:pPr>
              <w:spacing w:line="240" w:lineRule="auto"/>
              <w:contextualSpacing/>
              <w:textAlignment w:val="baseline"/>
              <w:rPr>
                <w:rFonts w:eastAsia="Times New Roman" w:cs="Segoe UI" w:asciiTheme="majorHAnsi" w:hAnsiTheme="majorHAnsi"/>
                <w:szCs w:val="14"/>
                <w:lang w:eastAsia="nl-NL"/>
              </w:rPr>
            </w:pPr>
          </w:p>
        </w:tc>
      </w:tr>
      <w:tr w:rsidRPr="00AC339E" w:rsidR="004C60F2" w:rsidTr="003F1DCA" w14:paraId="4D6AECC5" w14:textId="4AFEA772">
        <w:trPr>
          <w:trHeight w:val="57"/>
        </w:trPr>
        <w:tc>
          <w:tcPr>
            <w:tcW w:w="675" w:type="pct"/>
          </w:tcPr>
          <w:p w:rsidRPr="00AC339E" w:rsidR="0072413A" w:rsidP="00AC339E" w:rsidRDefault="0072413A" w14:paraId="5DE45D7F"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Som PBDE</w:t>
            </w:r>
          </w:p>
        </w:tc>
        <w:tc>
          <w:tcPr>
            <w:tcW w:w="695" w:type="pct"/>
          </w:tcPr>
          <w:p w:rsidRPr="00AC339E" w:rsidR="0072413A" w:rsidP="00AC339E" w:rsidRDefault="0072413A" w14:paraId="1CE3C5F4"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Chemie (prioritaire stoffen)</w:t>
            </w:r>
          </w:p>
        </w:tc>
        <w:tc>
          <w:tcPr>
            <w:tcW w:w="459" w:type="pct"/>
          </w:tcPr>
          <w:p w:rsidRPr="00AC339E" w:rsidR="0072413A" w:rsidP="00AC339E" w:rsidRDefault="0072413A" w14:paraId="692DDBEF"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545" w:type="pct"/>
          </w:tcPr>
          <w:p w:rsidRPr="00AC339E" w:rsidR="0072413A" w:rsidP="00AC339E" w:rsidRDefault="0072413A" w14:paraId="1F5B45CE"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1236" w:type="pct"/>
          </w:tcPr>
          <w:p w:rsidRPr="00AC339E" w:rsidR="004C60F2" w:rsidP="00AC339E" w:rsidRDefault="004C60F2" w14:paraId="43E4B597"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1. Hotspots waterbodem </w:t>
            </w:r>
          </w:p>
          <w:p w:rsidRPr="00AC339E" w:rsidR="004C60F2" w:rsidP="00AC339E" w:rsidRDefault="004C60F2" w14:paraId="38173819"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 </w:t>
            </w:r>
          </w:p>
          <w:p w:rsidRPr="00AC339E" w:rsidR="004C60F2" w:rsidP="00AC339E" w:rsidRDefault="004C60F2" w14:paraId="6DCFF38B"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2. Overal overschrijdend in NL via landelijke meetcampagne 2020. Metingen in NRW ook overal overschrijdend </w:t>
            </w:r>
          </w:p>
          <w:p w:rsidRPr="00AC339E" w:rsidR="0072413A" w:rsidP="00AC339E" w:rsidRDefault="0072413A" w14:paraId="1768BA09" w14:textId="77777777">
            <w:pPr>
              <w:spacing w:line="240" w:lineRule="auto"/>
              <w:contextualSpacing/>
              <w:rPr>
                <w:rFonts w:asciiTheme="majorHAnsi" w:hAnsiTheme="majorHAnsi"/>
                <w:bCs/>
                <w:i/>
                <w:iCs/>
                <w:color w:val="0070C0"/>
                <w:szCs w:val="14"/>
              </w:rPr>
            </w:pPr>
          </w:p>
          <w:p w:rsidRPr="00AC339E" w:rsidR="00FC7A35" w:rsidP="00AC339E" w:rsidRDefault="00FC7A35" w14:paraId="6E6C57A3" w14:textId="11DC5594">
            <w:pPr>
              <w:spacing w:line="240" w:lineRule="auto"/>
              <w:contextualSpacing/>
              <w:rPr>
                <w:rFonts w:asciiTheme="majorHAnsi" w:hAnsiTheme="majorHAnsi"/>
                <w:bCs/>
                <w:i/>
                <w:iCs/>
                <w:color w:val="0070C0"/>
                <w:szCs w:val="14"/>
              </w:rPr>
            </w:pPr>
            <w:r w:rsidRPr="00AC339E">
              <w:rPr>
                <w:rFonts w:asciiTheme="majorHAnsi" w:hAnsiTheme="majorHAnsi"/>
                <w:i/>
                <w:iCs/>
                <w:color w:val="007BC7" w:themeColor="accent2"/>
                <w:szCs w:val="14"/>
              </w:rPr>
              <w:lastRenderedPageBreak/>
              <w:t xml:space="preserve">3. Afstroming van vliegveld </w:t>
            </w:r>
            <w:proofErr w:type="spellStart"/>
            <w:r w:rsidRPr="00AC339E">
              <w:rPr>
                <w:rFonts w:asciiTheme="majorHAnsi" w:hAnsiTheme="majorHAnsi"/>
                <w:i/>
                <w:iCs/>
                <w:color w:val="007BC7" w:themeColor="accent2"/>
                <w:szCs w:val="14"/>
              </w:rPr>
              <w:t>Weze</w:t>
            </w:r>
            <w:proofErr w:type="spellEnd"/>
            <w:r w:rsidRPr="00AC339E">
              <w:rPr>
                <w:rFonts w:asciiTheme="majorHAnsi" w:hAnsiTheme="majorHAnsi"/>
                <w:i/>
                <w:iCs/>
                <w:color w:val="007BC7" w:themeColor="accent2"/>
                <w:szCs w:val="14"/>
              </w:rPr>
              <w:t xml:space="preserve"> (oude NATO)</w:t>
            </w:r>
          </w:p>
        </w:tc>
        <w:tc>
          <w:tcPr>
            <w:tcW w:w="1389" w:type="pct"/>
          </w:tcPr>
          <w:p w:rsidRPr="00AC339E" w:rsidR="002D618C" w:rsidP="00AC339E" w:rsidRDefault="002D618C" w14:paraId="251F216A"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lastRenderedPageBreak/>
              <w:t xml:space="preserve">WLDOC-390959707-207059 - </w:t>
            </w:r>
            <w:hyperlink w:history="1" r:id="rId32">
              <w:r w:rsidRPr="00AC339E">
                <w:rPr>
                  <w:rStyle w:val="Hyperlink"/>
                  <w:rFonts w:asciiTheme="majorHAnsi" w:hAnsiTheme="majorHAnsi"/>
                  <w:color w:val="007BC7"/>
                  <w:szCs w:val="14"/>
                </w:rPr>
                <w:t>2025_DE_versie_KRW_Waterlichamen_JFF_NRW_Limburg.pdf</w:t>
              </w:r>
            </w:hyperlink>
          </w:p>
          <w:p w:rsidRPr="00AC339E" w:rsidR="002D618C" w:rsidP="00AC339E" w:rsidRDefault="002D618C" w14:paraId="18159409" w14:textId="77777777">
            <w:pPr>
              <w:spacing w:line="240" w:lineRule="auto"/>
              <w:contextualSpacing/>
              <w:rPr>
                <w:rFonts w:asciiTheme="majorHAnsi" w:hAnsiTheme="majorHAnsi"/>
                <w:color w:val="007BC7"/>
                <w:szCs w:val="14"/>
              </w:rPr>
            </w:pPr>
          </w:p>
          <w:p w:rsidRPr="00AC339E" w:rsidR="002D618C" w:rsidP="00AC339E" w:rsidRDefault="002D618C" w14:paraId="36519EF9"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WLDOC-390959707-207061- </w:t>
            </w:r>
            <w:hyperlink w:history="1" r:id="rId33">
              <w:r w:rsidRPr="00AC339E">
                <w:rPr>
                  <w:rStyle w:val="Hyperlink"/>
                  <w:rFonts w:asciiTheme="majorHAnsi" w:hAnsiTheme="majorHAnsi"/>
                  <w:color w:val="007BC7"/>
                  <w:szCs w:val="14"/>
                </w:rPr>
                <w:t>Waterschap Limburg (2024) grenswaterkwaliteitsrapport.pdf</w:t>
              </w:r>
            </w:hyperlink>
          </w:p>
          <w:p w:rsidRPr="00AC339E" w:rsidR="002D618C" w:rsidP="00AC339E" w:rsidRDefault="002D618C" w14:paraId="59017DB2" w14:textId="77777777">
            <w:pPr>
              <w:spacing w:line="240" w:lineRule="auto"/>
              <w:contextualSpacing/>
              <w:rPr>
                <w:rFonts w:asciiTheme="majorHAnsi" w:hAnsiTheme="majorHAnsi"/>
                <w:color w:val="007BC7"/>
                <w:szCs w:val="14"/>
              </w:rPr>
            </w:pPr>
          </w:p>
          <w:p w:rsidRPr="00AC339E" w:rsidR="002D618C" w:rsidP="00AC339E" w:rsidRDefault="002D618C" w14:paraId="744C8A86"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lastRenderedPageBreak/>
              <w:t xml:space="preserve">WLDOC-390959707-207062- </w:t>
            </w:r>
            <w:hyperlink w:history="1" r:id="rId34">
              <w:r w:rsidRPr="00AC339E">
                <w:rPr>
                  <w:rStyle w:val="Hyperlink"/>
                  <w:rFonts w:asciiTheme="majorHAnsi" w:hAnsiTheme="majorHAnsi"/>
                  <w:color w:val="007BC7"/>
                  <w:szCs w:val="14"/>
                </w:rPr>
                <w:t>JFF-Achtergronddocument_KRW-aanpak_NL-DE_27-10-2025_NL.pdf</w:t>
              </w:r>
            </w:hyperlink>
          </w:p>
          <w:p w:rsidRPr="00AC339E" w:rsidR="0072413A" w:rsidP="00AC339E" w:rsidRDefault="0072413A" w14:paraId="5BFDF46E" w14:textId="77777777">
            <w:pPr>
              <w:spacing w:line="240" w:lineRule="auto"/>
              <w:contextualSpacing/>
              <w:rPr>
                <w:rFonts w:asciiTheme="majorHAnsi" w:hAnsiTheme="majorHAnsi"/>
                <w:bCs/>
                <w:i/>
                <w:iCs/>
                <w:color w:val="007BC7"/>
                <w:szCs w:val="14"/>
              </w:rPr>
            </w:pPr>
          </w:p>
          <w:p w:rsidRPr="00AC339E" w:rsidR="0014070D" w:rsidP="00AC339E" w:rsidRDefault="0014070D" w14:paraId="77B5C857"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WLDOC-390959707-207078 - </w:t>
            </w:r>
            <w:hyperlink w:history="1" r:id="rId35">
              <w:r w:rsidRPr="00AC339E">
                <w:rPr>
                  <w:rStyle w:val="Hyperlink"/>
                  <w:rFonts w:asciiTheme="majorHAnsi" w:hAnsiTheme="majorHAnsi"/>
                  <w:color w:val="007BC7"/>
                  <w:szCs w:val="14"/>
                </w:rPr>
                <w:t>Stowa (2022) meetcampagne biotamonitoring in regionale wateren.pdf</w:t>
              </w:r>
            </w:hyperlink>
          </w:p>
          <w:p w:rsidRPr="00AC339E" w:rsidR="00457209" w:rsidP="00AC339E" w:rsidRDefault="00457209" w14:paraId="266A97FD" w14:textId="77777777">
            <w:pPr>
              <w:spacing w:line="240" w:lineRule="auto"/>
              <w:contextualSpacing/>
              <w:rPr>
                <w:rFonts w:asciiTheme="majorHAnsi" w:hAnsiTheme="majorHAnsi"/>
                <w:bCs/>
                <w:i/>
                <w:iCs/>
                <w:color w:val="007BC7"/>
                <w:szCs w:val="14"/>
              </w:rPr>
            </w:pPr>
          </w:p>
        </w:tc>
      </w:tr>
      <w:tr w:rsidRPr="00AC339E" w:rsidR="004C60F2" w:rsidTr="003F1DCA" w14:paraId="47E0763D" w14:textId="26252736">
        <w:trPr>
          <w:trHeight w:val="57"/>
        </w:trPr>
        <w:tc>
          <w:tcPr>
            <w:tcW w:w="675" w:type="pct"/>
          </w:tcPr>
          <w:p w:rsidRPr="00AC339E" w:rsidR="0072413A" w:rsidP="00AC339E" w:rsidRDefault="0072413A" w14:paraId="1A0A126B"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lastRenderedPageBreak/>
              <w:t xml:space="preserve">Som </w:t>
            </w:r>
            <w:proofErr w:type="spellStart"/>
            <w:r w:rsidRPr="00AC339E">
              <w:rPr>
                <w:rFonts w:asciiTheme="majorHAnsi" w:hAnsiTheme="majorHAnsi"/>
                <w:bCs/>
                <w:i/>
                <w:iCs/>
                <w:color w:val="0070C0"/>
                <w:szCs w:val="14"/>
              </w:rPr>
              <w:t>heptachloor</w:t>
            </w:r>
            <w:proofErr w:type="spellEnd"/>
            <w:r w:rsidRPr="00AC339E">
              <w:rPr>
                <w:rFonts w:asciiTheme="majorHAnsi" w:hAnsiTheme="majorHAnsi"/>
                <w:bCs/>
                <w:i/>
                <w:iCs/>
                <w:color w:val="0070C0"/>
                <w:szCs w:val="14"/>
              </w:rPr>
              <w:t xml:space="preserve"> &amp; cis-</w:t>
            </w:r>
            <w:proofErr w:type="spellStart"/>
            <w:r w:rsidRPr="00AC339E">
              <w:rPr>
                <w:rFonts w:asciiTheme="majorHAnsi" w:hAnsiTheme="majorHAnsi"/>
                <w:bCs/>
                <w:i/>
                <w:iCs/>
                <w:color w:val="0070C0"/>
                <w:szCs w:val="14"/>
              </w:rPr>
              <w:t>heptachloorepoxide</w:t>
            </w:r>
            <w:proofErr w:type="spellEnd"/>
          </w:p>
        </w:tc>
        <w:tc>
          <w:tcPr>
            <w:tcW w:w="695" w:type="pct"/>
          </w:tcPr>
          <w:p w:rsidRPr="00AC339E" w:rsidR="0072413A" w:rsidP="00AC339E" w:rsidRDefault="0072413A" w14:paraId="0F7145FA"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Chemie (prioritaire stoffen)</w:t>
            </w:r>
          </w:p>
        </w:tc>
        <w:tc>
          <w:tcPr>
            <w:tcW w:w="459" w:type="pct"/>
          </w:tcPr>
          <w:p w:rsidRPr="00AC339E" w:rsidR="0072413A" w:rsidP="00AC339E" w:rsidRDefault="0072413A" w14:paraId="079636A7"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545" w:type="pct"/>
          </w:tcPr>
          <w:p w:rsidRPr="00AC339E" w:rsidR="0072413A" w:rsidP="00AC339E" w:rsidRDefault="0072413A" w14:paraId="28BB6C4D"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Aanwezig</w:t>
            </w:r>
          </w:p>
        </w:tc>
        <w:tc>
          <w:tcPr>
            <w:tcW w:w="1236" w:type="pct"/>
          </w:tcPr>
          <w:p w:rsidRPr="00AC339E" w:rsidR="004C60F2" w:rsidP="00AC339E" w:rsidRDefault="004C60F2" w14:paraId="4A07950E"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1. Hotspots waterbodem </w:t>
            </w:r>
          </w:p>
          <w:p w:rsidRPr="00AC339E" w:rsidR="004C60F2" w:rsidP="00AC339E" w:rsidRDefault="004C60F2" w14:paraId="1FEE1C9E"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 </w:t>
            </w:r>
          </w:p>
          <w:p w:rsidRPr="00AC339E" w:rsidR="004C60F2" w:rsidP="00AC339E" w:rsidRDefault="004C60F2" w14:paraId="0CCCADC5"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2. Overal overschrijdend in NL via landelijke meetcampagne 2020. Metingen in NRW ook overal overschrijdend </w:t>
            </w:r>
          </w:p>
          <w:p w:rsidRPr="00AC339E" w:rsidR="0072413A" w:rsidP="00AC339E" w:rsidRDefault="0072413A" w14:paraId="586222DE" w14:textId="6B7386CF">
            <w:pPr>
              <w:spacing w:line="240" w:lineRule="auto"/>
              <w:contextualSpacing/>
              <w:rPr>
                <w:rFonts w:asciiTheme="majorHAnsi" w:hAnsiTheme="majorHAnsi"/>
                <w:bCs/>
                <w:i/>
                <w:iCs/>
                <w:color w:val="0070C0"/>
                <w:szCs w:val="14"/>
              </w:rPr>
            </w:pPr>
          </w:p>
        </w:tc>
        <w:tc>
          <w:tcPr>
            <w:tcW w:w="1389" w:type="pct"/>
          </w:tcPr>
          <w:p w:rsidRPr="00AC339E" w:rsidR="002D618C" w:rsidP="00AC339E" w:rsidRDefault="002D618C" w14:paraId="4E05ED78"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WLDOC-390959707-207059 - </w:t>
            </w:r>
            <w:hyperlink w:history="1" r:id="rId36">
              <w:r w:rsidRPr="00AC339E">
                <w:rPr>
                  <w:rStyle w:val="Hyperlink"/>
                  <w:rFonts w:asciiTheme="majorHAnsi" w:hAnsiTheme="majorHAnsi"/>
                  <w:color w:val="007BC7"/>
                  <w:szCs w:val="14"/>
                </w:rPr>
                <w:t>2025_DE_versie_KRW_Waterlichamen_JFF_NRW_Limburg.pdf</w:t>
              </w:r>
            </w:hyperlink>
          </w:p>
          <w:p w:rsidRPr="00AC339E" w:rsidR="002D618C" w:rsidP="00AC339E" w:rsidRDefault="002D618C" w14:paraId="06A051CA" w14:textId="77777777">
            <w:pPr>
              <w:spacing w:line="240" w:lineRule="auto"/>
              <w:contextualSpacing/>
              <w:rPr>
                <w:rFonts w:asciiTheme="majorHAnsi" w:hAnsiTheme="majorHAnsi"/>
                <w:color w:val="007BC7"/>
                <w:szCs w:val="14"/>
              </w:rPr>
            </w:pPr>
          </w:p>
          <w:p w:rsidRPr="00AC339E" w:rsidR="002D618C" w:rsidP="00AC339E" w:rsidRDefault="002D618C" w14:paraId="5474013D"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WLDOC-390959707-207061- </w:t>
            </w:r>
            <w:hyperlink w:history="1" r:id="rId37">
              <w:r w:rsidRPr="00AC339E">
                <w:rPr>
                  <w:rStyle w:val="Hyperlink"/>
                  <w:rFonts w:asciiTheme="majorHAnsi" w:hAnsiTheme="majorHAnsi"/>
                  <w:color w:val="007BC7"/>
                  <w:szCs w:val="14"/>
                </w:rPr>
                <w:t>Waterschap Limburg (2024) grenswaterkwaliteitsrapport.pdf</w:t>
              </w:r>
            </w:hyperlink>
          </w:p>
          <w:p w:rsidRPr="00AC339E" w:rsidR="002D618C" w:rsidP="00AC339E" w:rsidRDefault="002D618C" w14:paraId="037241A3" w14:textId="77777777">
            <w:pPr>
              <w:spacing w:line="240" w:lineRule="auto"/>
              <w:contextualSpacing/>
              <w:rPr>
                <w:rFonts w:asciiTheme="majorHAnsi" w:hAnsiTheme="majorHAnsi"/>
                <w:color w:val="007BC7"/>
                <w:szCs w:val="14"/>
              </w:rPr>
            </w:pPr>
          </w:p>
          <w:p w:rsidRPr="00AC339E" w:rsidR="002D618C" w:rsidP="00AC339E" w:rsidRDefault="002D618C" w14:paraId="0160698A"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WLDOC-390959707-207062- </w:t>
            </w:r>
            <w:hyperlink w:history="1" r:id="rId38">
              <w:r w:rsidRPr="00AC339E">
                <w:rPr>
                  <w:rStyle w:val="Hyperlink"/>
                  <w:rFonts w:asciiTheme="majorHAnsi" w:hAnsiTheme="majorHAnsi"/>
                  <w:color w:val="007BC7"/>
                  <w:szCs w:val="14"/>
                </w:rPr>
                <w:t>JFF-Achtergronddocument_KRW-aanpak_NL-DE_27-10-2025_NL.pdf</w:t>
              </w:r>
            </w:hyperlink>
          </w:p>
          <w:p w:rsidRPr="00AC339E" w:rsidR="0072413A" w:rsidP="00AC339E" w:rsidRDefault="0072413A" w14:paraId="6B2A9F05" w14:textId="77777777">
            <w:pPr>
              <w:spacing w:line="240" w:lineRule="auto"/>
              <w:contextualSpacing/>
              <w:rPr>
                <w:rFonts w:asciiTheme="majorHAnsi" w:hAnsiTheme="majorHAnsi"/>
                <w:bCs/>
                <w:i/>
                <w:iCs/>
                <w:color w:val="007BC7"/>
                <w:szCs w:val="14"/>
              </w:rPr>
            </w:pPr>
          </w:p>
          <w:p w:rsidRPr="00AC339E" w:rsidR="0014070D" w:rsidP="00AC339E" w:rsidRDefault="0014070D" w14:paraId="5D236F63"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WLDOC-390959707-207078 - </w:t>
            </w:r>
            <w:hyperlink w:history="1" r:id="rId39">
              <w:r w:rsidRPr="00AC339E">
                <w:rPr>
                  <w:rStyle w:val="Hyperlink"/>
                  <w:rFonts w:asciiTheme="majorHAnsi" w:hAnsiTheme="majorHAnsi"/>
                  <w:color w:val="007BC7"/>
                  <w:szCs w:val="14"/>
                </w:rPr>
                <w:t>Stowa (2022) meetcampagne biotamonitoring in regionale wateren.pdf</w:t>
              </w:r>
            </w:hyperlink>
          </w:p>
          <w:p w:rsidRPr="00AC339E" w:rsidR="0014070D" w:rsidP="00AC339E" w:rsidRDefault="0014070D" w14:paraId="7A5E05E6" w14:textId="77777777">
            <w:pPr>
              <w:spacing w:line="240" w:lineRule="auto"/>
              <w:contextualSpacing/>
              <w:rPr>
                <w:rFonts w:asciiTheme="majorHAnsi" w:hAnsiTheme="majorHAnsi"/>
                <w:bCs/>
                <w:i/>
                <w:iCs/>
                <w:color w:val="007BC7"/>
                <w:szCs w:val="14"/>
              </w:rPr>
            </w:pPr>
          </w:p>
        </w:tc>
      </w:tr>
      <w:tr w:rsidRPr="00AC339E" w:rsidR="003F1DCA" w:rsidTr="003F1DCA" w14:paraId="5B26D7D1" w14:textId="4FF6C4B9">
        <w:trPr>
          <w:trHeight w:val="57"/>
        </w:trPr>
        <w:tc>
          <w:tcPr>
            <w:tcW w:w="675" w:type="pct"/>
          </w:tcPr>
          <w:p w:rsidRPr="00AC339E" w:rsidR="003F1DCA" w:rsidP="00AC339E" w:rsidRDefault="003F1DCA" w14:paraId="0924E8F7"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Vissen</w:t>
            </w:r>
          </w:p>
        </w:tc>
        <w:tc>
          <w:tcPr>
            <w:tcW w:w="695" w:type="pct"/>
          </w:tcPr>
          <w:p w:rsidRPr="00AC339E" w:rsidR="003F1DCA" w:rsidP="00AC339E" w:rsidRDefault="003F1DCA" w14:paraId="680A074C"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Biologie</w:t>
            </w:r>
          </w:p>
        </w:tc>
        <w:tc>
          <w:tcPr>
            <w:tcW w:w="459" w:type="pct"/>
          </w:tcPr>
          <w:p w:rsidRPr="00AC339E" w:rsidR="003F1DCA" w:rsidP="00AC339E" w:rsidRDefault="003F1DCA" w14:paraId="63C6D7F5" w14:textId="55301791">
            <w:pPr>
              <w:spacing w:line="240" w:lineRule="auto"/>
              <w:contextualSpacing/>
              <w:rPr>
                <w:rFonts w:asciiTheme="majorHAnsi" w:hAnsiTheme="majorHAnsi"/>
                <w:i/>
                <w:iCs/>
                <w:color w:val="0070C0"/>
                <w:szCs w:val="14"/>
              </w:rPr>
            </w:pPr>
            <w:r w:rsidRPr="00AC339E">
              <w:rPr>
                <w:rFonts w:asciiTheme="majorHAnsi" w:hAnsiTheme="majorHAnsi"/>
                <w:bCs/>
                <w:i/>
                <w:iCs/>
                <w:color w:val="0070C0"/>
                <w:szCs w:val="14"/>
              </w:rPr>
              <w:t>Aanwezig</w:t>
            </w:r>
          </w:p>
        </w:tc>
        <w:tc>
          <w:tcPr>
            <w:tcW w:w="545" w:type="pct"/>
          </w:tcPr>
          <w:p w:rsidRPr="00AC339E" w:rsidR="003F1DCA" w:rsidP="00AC339E" w:rsidRDefault="003F1DCA" w14:paraId="5E57BAAD" w14:textId="3105010D">
            <w:pPr>
              <w:spacing w:line="240" w:lineRule="auto"/>
              <w:contextualSpacing/>
              <w:rPr>
                <w:rFonts w:asciiTheme="majorHAnsi" w:hAnsiTheme="majorHAnsi"/>
                <w:i/>
                <w:iCs/>
                <w:color w:val="0070C0"/>
                <w:szCs w:val="14"/>
              </w:rPr>
            </w:pPr>
            <w:r w:rsidRPr="00AC339E">
              <w:rPr>
                <w:rFonts w:asciiTheme="majorHAnsi" w:hAnsiTheme="majorHAnsi"/>
                <w:bCs/>
                <w:i/>
                <w:iCs/>
                <w:color w:val="0070C0"/>
                <w:szCs w:val="14"/>
              </w:rPr>
              <w:t>Aanwezig</w:t>
            </w:r>
          </w:p>
        </w:tc>
        <w:tc>
          <w:tcPr>
            <w:tcW w:w="1236" w:type="pct"/>
          </w:tcPr>
          <w:p w:rsidRPr="00AC339E" w:rsidR="003F1DCA" w:rsidP="00AC339E" w:rsidRDefault="003F1DCA" w14:paraId="66A17588" w14:textId="61F667CF">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 xml:space="preserve">1. EKR score ligt hoger wanneer de waterkwaliteit op norm is gezet. </w:t>
            </w:r>
          </w:p>
        </w:tc>
        <w:tc>
          <w:tcPr>
            <w:tcW w:w="1389" w:type="pct"/>
          </w:tcPr>
          <w:p w:rsidRPr="00AC339E" w:rsidR="003F1DCA" w:rsidP="00AC339E" w:rsidRDefault="003F1DCA" w14:paraId="5C428B87"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WLDOC-390959707-207060 - </w:t>
            </w:r>
            <w:hyperlink w:history="1" r:id="rId40">
              <w:proofErr w:type="spellStart"/>
              <w:r w:rsidRPr="00AC339E">
                <w:rPr>
                  <w:rStyle w:val="Hyperlink"/>
                  <w:rFonts w:asciiTheme="majorHAnsi" w:hAnsiTheme="majorHAnsi"/>
                  <w:color w:val="007BC7"/>
                  <w:szCs w:val="14"/>
                </w:rPr>
                <w:t>Haskoning</w:t>
              </w:r>
              <w:proofErr w:type="spellEnd"/>
              <w:r w:rsidRPr="00AC339E">
                <w:rPr>
                  <w:rStyle w:val="Hyperlink"/>
                  <w:rFonts w:asciiTheme="majorHAnsi" w:hAnsiTheme="majorHAnsi"/>
                  <w:color w:val="007BC7"/>
                  <w:szCs w:val="14"/>
                </w:rPr>
                <w:t xml:space="preserve"> (2025) herijking ecologische doelen -KRW-</w:t>
              </w:r>
              <w:proofErr w:type="spellStart"/>
              <w:r w:rsidRPr="00AC339E">
                <w:rPr>
                  <w:rStyle w:val="Hyperlink"/>
                  <w:rFonts w:asciiTheme="majorHAnsi" w:hAnsiTheme="majorHAnsi"/>
                  <w:color w:val="007BC7"/>
                  <w:szCs w:val="14"/>
                </w:rPr>
                <w:t>Verkenneranalyse</w:t>
              </w:r>
              <w:proofErr w:type="spellEnd"/>
              <w:r w:rsidRPr="00AC339E">
                <w:rPr>
                  <w:rStyle w:val="Hyperlink"/>
                  <w:rFonts w:asciiTheme="majorHAnsi" w:hAnsiTheme="majorHAnsi"/>
                  <w:color w:val="007BC7"/>
                  <w:szCs w:val="14"/>
                </w:rPr>
                <w:t xml:space="preserve"> Waterschap Limburg_DEF.pdf</w:t>
              </w:r>
            </w:hyperlink>
          </w:p>
          <w:p w:rsidRPr="00AC339E" w:rsidR="003F1DCA" w:rsidP="00AC339E" w:rsidRDefault="003F1DCA" w14:paraId="48E5CD0A" w14:textId="77777777">
            <w:pPr>
              <w:spacing w:line="240" w:lineRule="auto"/>
              <w:contextualSpacing/>
              <w:rPr>
                <w:rFonts w:asciiTheme="majorHAnsi" w:hAnsiTheme="majorHAnsi"/>
                <w:bCs/>
                <w:i/>
                <w:iCs/>
                <w:color w:val="007BC7"/>
                <w:szCs w:val="14"/>
              </w:rPr>
            </w:pPr>
          </w:p>
        </w:tc>
      </w:tr>
      <w:tr w:rsidRPr="00AC339E" w:rsidR="003F1DCA" w:rsidTr="003F1DCA" w14:paraId="7D6A2370" w14:textId="6CE88F0E">
        <w:trPr>
          <w:trHeight w:val="57"/>
        </w:trPr>
        <w:tc>
          <w:tcPr>
            <w:tcW w:w="675" w:type="pct"/>
          </w:tcPr>
          <w:p w:rsidRPr="00AC339E" w:rsidR="003F1DCA" w:rsidP="00AC339E" w:rsidRDefault="003F1DCA" w14:paraId="7C325EF7"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Overige waterflora</w:t>
            </w:r>
          </w:p>
        </w:tc>
        <w:tc>
          <w:tcPr>
            <w:tcW w:w="695" w:type="pct"/>
          </w:tcPr>
          <w:p w:rsidRPr="00AC339E" w:rsidR="003F1DCA" w:rsidP="00AC339E" w:rsidRDefault="003F1DCA" w14:paraId="3372151B" w14:textId="77777777">
            <w:pPr>
              <w:spacing w:line="240" w:lineRule="auto"/>
              <w:contextualSpacing/>
              <w:rPr>
                <w:rFonts w:asciiTheme="majorHAnsi" w:hAnsiTheme="majorHAnsi"/>
                <w:bCs/>
                <w:i/>
                <w:iCs/>
                <w:color w:val="0070C0"/>
                <w:szCs w:val="14"/>
              </w:rPr>
            </w:pPr>
            <w:r w:rsidRPr="00AC339E">
              <w:rPr>
                <w:rFonts w:asciiTheme="majorHAnsi" w:hAnsiTheme="majorHAnsi"/>
                <w:bCs/>
                <w:i/>
                <w:iCs/>
                <w:color w:val="0070C0"/>
                <w:szCs w:val="14"/>
              </w:rPr>
              <w:t>Biologie</w:t>
            </w:r>
          </w:p>
        </w:tc>
        <w:tc>
          <w:tcPr>
            <w:tcW w:w="459" w:type="pct"/>
          </w:tcPr>
          <w:p w:rsidRPr="00AC339E" w:rsidR="003F1DCA" w:rsidP="00AC339E" w:rsidRDefault="003F1DCA" w14:paraId="3AA06B86" w14:textId="4C157FFD">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Nihil</w:t>
            </w:r>
          </w:p>
        </w:tc>
        <w:tc>
          <w:tcPr>
            <w:tcW w:w="545" w:type="pct"/>
          </w:tcPr>
          <w:p w:rsidRPr="00AC339E" w:rsidR="003F1DCA" w:rsidP="00AC339E" w:rsidRDefault="003F1DCA" w14:paraId="3749CECB" w14:textId="3FEE7623">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Nihil</w:t>
            </w:r>
          </w:p>
        </w:tc>
        <w:tc>
          <w:tcPr>
            <w:tcW w:w="1236" w:type="pct"/>
          </w:tcPr>
          <w:p w:rsidRPr="00AC339E" w:rsidR="003F1DCA" w:rsidP="00AC339E" w:rsidRDefault="003F1DCA" w14:paraId="258F16CB" w14:textId="188BC1D5">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1. EKR score ligt hoger wanneer de waterkwaliteit op norm is gezet.</w:t>
            </w:r>
          </w:p>
        </w:tc>
        <w:tc>
          <w:tcPr>
            <w:tcW w:w="1389" w:type="pct"/>
          </w:tcPr>
          <w:p w:rsidRPr="00AC339E" w:rsidR="003F1DCA" w:rsidP="00AC339E" w:rsidRDefault="003F1DCA" w14:paraId="64454D8A" w14:textId="77777777">
            <w:pPr>
              <w:spacing w:line="240" w:lineRule="auto"/>
              <w:contextualSpacing/>
              <w:rPr>
                <w:rFonts w:asciiTheme="majorHAnsi" w:hAnsiTheme="majorHAnsi"/>
                <w:color w:val="007BC7"/>
                <w:szCs w:val="14"/>
              </w:rPr>
            </w:pPr>
            <w:r w:rsidRPr="00AC339E">
              <w:rPr>
                <w:rFonts w:asciiTheme="majorHAnsi" w:hAnsiTheme="majorHAnsi"/>
                <w:color w:val="007BC7"/>
                <w:szCs w:val="14"/>
              </w:rPr>
              <w:t xml:space="preserve">WLDOC-390959707-207060 - </w:t>
            </w:r>
            <w:hyperlink w:history="1" r:id="rId41">
              <w:proofErr w:type="spellStart"/>
              <w:r w:rsidRPr="00AC339E">
                <w:rPr>
                  <w:rStyle w:val="Hyperlink"/>
                  <w:rFonts w:asciiTheme="majorHAnsi" w:hAnsiTheme="majorHAnsi"/>
                  <w:color w:val="007BC7"/>
                  <w:szCs w:val="14"/>
                </w:rPr>
                <w:t>Haskoning</w:t>
              </w:r>
              <w:proofErr w:type="spellEnd"/>
              <w:r w:rsidRPr="00AC339E">
                <w:rPr>
                  <w:rStyle w:val="Hyperlink"/>
                  <w:rFonts w:asciiTheme="majorHAnsi" w:hAnsiTheme="majorHAnsi"/>
                  <w:color w:val="007BC7"/>
                  <w:szCs w:val="14"/>
                </w:rPr>
                <w:t xml:space="preserve"> (2025) herijking ecologische doelen -KRW-</w:t>
              </w:r>
              <w:proofErr w:type="spellStart"/>
              <w:r w:rsidRPr="00AC339E">
                <w:rPr>
                  <w:rStyle w:val="Hyperlink"/>
                  <w:rFonts w:asciiTheme="majorHAnsi" w:hAnsiTheme="majorHAnsi"/>
                  <w:color w:val="007BC7"/>
                  <w:szCs w:val="14"/>
                </w:rPr>
                <w:t>Verkenneranalyse</w:t>
              </w:r>
              <w:proofErr w:type="spellEnd"/>
              <w:r w:rsidRPr="00AC339E">
                <w:rPr>
                  <w:rStyle w:val="Hyperlink"/>
                  <w:rFonts w:asciiTheme="majorHAnsi" w:hAnsiTheme="majorHAnsi"/>
                  <w:color w:val="007BC7"/>
                  <w:szCs w:val="14"/>
                </w:rPr>
                <w:t xml:space="preserve"> Waterschap Limburg_DEF.pdf</w:t>
              </w:r>
            </w:hyperlink>
          </w:p>
          <w:p w:rsidRPr="00AC339E" w:rsidR="003F1DCA" w:rsidP="00AC339E" w:rsidRDefault="003F1DCA" w14:paraId="30C4F104" w14:textId="77777777">
            <w:pPr>
              <w:spacing w:line="240" w:lineRule="auto"/>
              <w:contextualSpacing/>
              <w:rPr>
                <w:rFonts w:asciiTheme="majorHAnsi" w:hAnsiTheme="majorHAnsi"/>
                <w:bCs/>
                <w:i/>
                <w:iCs/>
                <w:color w:val="007BC7"/>
                <w:szCs w:val="14"/>
              </w:rPr>
            </w:pPr>
          </w:p>
        </w:tc>
      </w:tr>
      <w:tr w:rsidRPr="00AC339E" w:rsidR="003F1DCA" w:rsidTr="003F1DCA" w14:paraId="3C7EDB38" w14:textId="77777777">
        <w:trPr>
          <w:trHeight w:val="57"/>
        </w:trPr>
        <w:tc>
          <w:tcPr>
            <w:tcW w:w="675" w:type="pct"/>
          </w:tcPr>
          <w:p w:rsidRPr="00AC339E" w:rsidR="003F1DCA" w:rsidP="00AC339E" w:rsidRDefault="003F1DCA" w14:paraId="58DE7104" w14:textId="4E1AD208">
            <w:pPr>
              <w:spacing w:line="240" w:lineRule="auto"/>
              <w:contextualSpacing/>
              <w:rPr>
                <w:rFonts w:asciiTheme="majorHAnsi" w:hAnsiTheme="majorHAnsi"/>
                <w:szCs w:val="14"/>
              </w:rPr>
            </w:pPr>
            <w:r w:rsidRPr="00AC339E">
              <w:rPr>
                <w:rFonts w:asciiTheme="majorHAnsi" w:hAnsiTheme="majorHAnsi"/>
                <w:i/>
                <w:iCs/>
                <w:color w:val="0070C0"/>
                <w:szCs w:val="14"/>
              </w:rPr>
              <w:t>Macrofauna</w:t>
            </w:r>
          </w:p>
        </w:tc>
        <w:tc>
          <w:tcPr>
            <w:tcW w:w="695" w:type="pct"/>
          </w:tcPr>
          <w:p w:rsidRPr="00AC339E" w:rsidR="003F1DCA" w:rsidP="00AC339E" w:rsidRDefault="003F1DCA" w14:paraId="40412D97"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Biologie</w:t>
            </w:r>
          </w:p>
        </w:tc>
        <w:tc>
          <w:tcPr>
            <w:tcW w:w="459" w:type="pct"/>
          </w:tcPr>
          <w:p w:rsidRPr="00AC339E" w:rsidR="003F1DCA" w:rsidP="00AC339E" w:rsidRDefault="003F1DCA" w14:paraId="50DD7008" w14:textId="3D5B5126">
            <w:pPr>
              <w:spacing w:line="240" w:lineRule="auto"/>
              <w:contextualSpacing/>
              <w:rPr>
                <w:rFonts w:asciiTheme="majorHAnsi" w:hAnsiTheme="majorHAnsi"/>
                <w:i/>
                <w:iCs/>
                <w:color w:val="0070C0"/>
                <w:szCs w:val="14"/>
              </w:rPr>
            </w:pPr>
            <w:r w:rsidRPr="00AC339E">
              <w:rPr>
                <w:rFonts w:asciiTheme="majorHAnsi" w:hAnsiTheme="majorHAnsi"/>
                <w:bCs/>
                <w:i/>
                <w:iCs/>
                <w:color w:val="0070C0"/>
                <w:szCs w:val="14"/>
              </w:rPr>
              <w:t>Aanwezig</w:t>
            </w:r>
          </w:p>
        </w:tc>
        <w:tc>
          <w:tcPr>
            <w:tcW w:w="545" w:type="pct"/>
          </w:tcPr>
          <w:p w:rsidRPr="00AC339E" w:rsidR="003F1DCA" w:rsidP="00AC339E" w:rsidRDefault="003F1DCA" w14:paraId="5393C6BB" w14:textId="7344FB6A">
            <w:pPr>
              <w:spacing w:line="240" w:lineRule="auto"/>
              <w:contextualSpacing/>
              <w:rPr>
                <w:rFonts w:asciiTheme="majorHAnsi" w:hAnsiTheme="majorHAnsi"/>
                <w:i/>
                <w:iCs/>
                <w:color w:val="0070C0"/>
                <w:szCs w:val="14"/>
              </w:rPr>
            </w:pPr>
            <w:r w:rsidRPr="00AC339E">
              <w:rPr>
                <w:rFonts w:asciiTheme="majorHAnsi" w:hAnsiTheme="majorHAnsi"/>
                <w:bCs/>
                <w:i/>
                <w:iCs/>
                <w:color w:val="0070C0"/>
                <w:szCs w:val="14"/>
              </w:rPr>
              <w:t>Aanwezig</w:t>
            </w:r>
          </w:p>
        </w:tc>
        <w:tc>
          <w:tcPr>
            <w:tcW w:w="1236" w:type="pct"/>
          </w:tcPr>
          <w:p w:rsidRPr="00AC339E" w:rsidR="003F1DCA" w:rsidP="00AC339E" w:rsidRDefault="003F1DCA" w14:paraId="23A15E71" w14:textId="77777777">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 xml:space="preserve">1. EKR score ligt hoger wanneer de waterkwaliteit op norm is gezet. </w:t>
            </w:r>
          </w:p>
          <w:p w:rsidRPr="00AC339E" w:rsidR="003F1DCA" w:rsidP="00AC339E" w:rsidRDefault="003F1DCA" w14:paraId="1B0C3D91" w14:textId="77777777">
            <w:pPr>
              <w:spacing w:line="240" w:lineRule="auto"/>
              <w:contextualSpacing/>
              <w:rPr>
                <w:rFonts w:asciiTheme="majorHAnsi" w:hAnsiTheme="majorHAnsi"/>
                <w:i/>
                <w:iCs/>
                <w:color w:val="0070C0"/>
                <w:szCs w:val="14"/>
              </w:rPr>
            </w:pPr>
          </w:p>
          <w:p w:rsidRPr="00AC339E" w:rsidR="003F1DCA" w:rsidP="00AC339E" w:rsidRDefault="003F1DCA" w14:paraId="03BDF421" w14:textId="442A1B2C">
            <w:pPr>
              <w:spacing w:line="240" w:lineRule="auto"/>
              <w:contextualSpacing/>
              <w:rPr>
                <w:rFonts w:asciiTheme="majorHAnsi" w:hAnsiTheme="majorHAnsi"/>
                <w:i/>
                <w:iCs/>
                <w:color w:val="0070C0"/>
                <w:szCs w:val="14"/>
              </w:rPr>
            </w:pPr>
            <w:r w:rsidRPr="00AC339E">
              <w:rPr>
                <w:rFonts w:asciiTheme="majorHAnsi" w:hAnsiTheme="majorHAnsi"/>
                <w:i/>
                <w:iCs/>
                <w:color w:val="0070C0"/>
                <w:szCs w:val="14"/>
              </w:rPr>
              <w:t>2. weinig beschaduwing bij ontwateringssloten</w:t>
            </w:r>
          </w:p>
        </w:tc>
        <w:tc>
          <w:tcPr>
            <w:tcW w:w="1389" w:type="pct"/>
          </w:tcPr>
          <w:p w:rsidRPr="00AC339E" w:rsidR="003F1DCA" w:rsidP="00AC339E" w:rsidRDefault="003F1DCA" w14:paraId="026D90EC" w14:textId="77777777">
            <w:pPr>
              <w:spacing w:line="240" w:lineRule="auto"/>
              <w:contextualSpacing/>
              <w:rPr>
                <w:rFonts w:asciiTheme="majorHAnsi" w:hAnsiTheme="majorHAnsi"/>
                <w:color w:val="007BC7" w:themeColor="accent2"/>
                <w:szCs w:val="14"/>
              </w:rPr>
            </w:pPr>
            <w:r w:rsidRPr="00AC339E">
              <w:rPr>
                <w:rFonts w:asciiTheme="majorHAnsi" w:hAnsiTheme="majorHAnsi"/>
                <w:color w:val="007BC7" w:themeColor="accent2"/>
                <w:szCs w:val="14"/>
              </w:rPr>
              <w:t xml:space="preserve">WLDOC-390959707-207060 - </w:t>
            </w:r>
            <w:hyperlink r:id="rId42">
              <w:proofErr w:type="spellStart"/>
              <w:r w:rsidRPr="00AC339E">
                <w:rPr>
                  <w:rStyle w:val="Hyperlink"/>
                  <w:rFonts w:asciiTheme="majorHAnsi" w:hAnsiTheme="majorHAnsi"/>
                  <w:szCs w:val="14"/>
                </w:rPr>
                <w:t>Haskoning</w:t>
              </w:r>
              <w:proofErr w:type="spellEnd"/>
              <w:r w:rsidRPr="00AC339E">
                <w:rPr>
                  <w:rStyle w:val="Hyperlink"/>
                  <w:rFonts w:asciiTheme="majorHAnsi" w:hAnsiTheme="majorHAnsi"/>
                  <w:szCs w:val="14"/>
                </w:rPr>
                <w:t xml:space="preserve"> (2025) herijking ecologische doelen -KRW-</w:t>
              </w:r>
              <w:proofErr w:type="spellStart"/>
              <w:r w:rsidRPr="00AC339E">
                <w:rPr>
                  <w:rStyle w:val="Hyperlink"/>
                  <w:rFonts w:asciiTheme="majorHAnsi" w:hAnsiTheme="majorHAnsi"/>
                  <w:szCs w:val="14"/>
                </w:rPr>
                <w:t>Verkenneranalyse</w:t>
              </w:r>
              <w:proofErr w:type="spellEnd"/>
              <w:r w:rsidRPr="00AC339E">
                <w:rPr>
                  <w:rStyle w:val="Hyperlink"/>
                  <w:rFonts w:asciiTheme="majorHAnsi" w:hAnsiTheme="majorHAnsi"/>
                  <w:szCs w:val="14"/>
                </w:rPr>
                <w:t xml:space="preserve"> Waterschap Limburg_DEF.pdf</w:t>
              </w:r>
            </w:hyperlink>
          </w:p>
          <w:p w:rsidRPr="00AC339E" w:rsidR="003F1DCA" w:rsidP="00AC339E" w:rsidRDefault="003F1DCA" w14:paraId="487E488D" w14:textId="77777777">
            <w:pPr>
              <w:spacing w:line="240" w:lineRule="auto"/>
              <w:contextualSpacing/>
              <w:rPr>
                <w:rFonts w:asciiTheme="majorHAnsi" w:hAnsiTheme="majorHAnsi"/>
                <w:i/>
                <w:iCs/>
                <w:color w:val="007BC7" w:themeColor="accent2"/>
                <w:szCs w:val="14"/>
              </w:rPr>
            </w:pPr>
          </w:p>
        </w:tc>
      </w:tr>
    </w:tbl>
    <w:p w:rsidR="00927FD4" w:rsidP="00622C0A" w:rsidRDefault="00927FD4" w14:paraId="0A61C1CD" w14:textId="77777777">
      <w:pPr>
        <w:rPr>
          <w:i/>
          <w:iCs/>
        </w:rPr>
      </w:pPr>
    </w:p>
    <w:p w:rsidR="007D57F4" w:rsidP="00A732D5" w:rsidRDefault="007D57F4" w14:paraId="508E8032" w14:textId="77777777">
      <w:pPr>
        <w:rPr>
          <w:b/>
          <w:bCs/>
          <w:i/>
          <w:iCs/>
        </w:rPr>
      </w:pPr>
    </w:p>
    <w:p w:rsidR="007D57F4" w:rsidP="00A732D5" w:rsidRDefault="007D57F4" w14:paraId="1FBAFE5B" w14:textId="77777777">
      <w:pPr>
        <w:rPr>
          <w:b/>
          <w:bCs/>
          <w:i/>
          <w:iCs/>
        </w:rPr>
      </w:pPr>
    </w:p>
    <w:p w:rsidRPr="00CF4622" w:rsidR="00813B47" w:rsidP="00A732D5" w:rsidRDefault="00CF4622" w14:paraId="0FBFCAC4" w14:textId="768D246A">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FF10BD" w:rsidRDefault="00A732D5" w14:paraId="16EB792A" w14:textId="1AC8D30A">
      <w:pPr>
        <w:pStyle w:val="Lijstalinea"/>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FF10BD" w:rsidRDefault="00A732D5" w14:paraId="64F996ED" w14:textId="74C4171C">
      <w:pPr>
        <w:pStyle w:val="Lijstalinea"/>
        <w:numPr>
          <w:ilvl w:val="0"/>
          <w:numId w:val="5"/>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19D07B46">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FF10BD" w:rsidRDefault="00CF4622" w14:paraId="7460320D" w14:textId="5A60BACE">
      <w:pPr>
        <w:pStyle w:val="Lijstalinea"/>
        <w:numPr>
          <w:ilvl w:val="0"/>
          <w:numId w:val="5"/>
        </w:numPr>
        <w:ind w:left="720"/>
      </w:pPr>
      <w:r>
        <w:lastRenderedPageBreak/>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FF10BD"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D67770" w:rsidR="00D67770" w:rsidP="00FF10BD" w:rsidRDefault="00D67770" w14:paraId="4AC24913" w14:textId="780F6C61">
      <w:pPr>
        <w:numPr>
          <w:ilvl w:val="0"/>
          <w:numId w:val="9"/>
        </w:numPr>
        <w:rPr>
          <w:i/>
          <w:iCs/>
          <w:color w:val="007BC7" w:themeColor="accent2"/>
        </w:rPr>
      </w:pPr>
      <w:r w:rsidRPr="00D67770">
        <w:rPr>
          <w:i/>
          <w:iCs/>
          <w:color w:val="007BC7" w:themeColor="accent2"/>
        </w:rPr>
        <w:t>stedelijk water </w:t>
      </w:r>
      <w:r w:rsidR="005715FC">
        <w:rPr>
          <w:i/>
          <w:iCs/>
          <w:color w:val="007BC7" w:themeColor="accent2"/>
        </w:rPr>
        <w:t>Afferden</w:t>
      </w:r>
    </w:p>
    <w:p w:rsidR="005715FC" w:rsidP="005715FC" w:rsidRDefault="005715FC" w14:paraId="35DBC00F" w14:textId="77777777">
      <w:pPr>
        <w:pStyle w:val="Lijstalinea"/>
        <w:numPr>
          <w:ilvl w:val="0"/>
          <w:numId w:val="9"/>
        </w:numPr>
        <w:rPr>
          <w:i/>
          <w:iCs/>
          <w:color w:val="007BC7" w:themeColor="accent2"/>
        </w:rPr>
      </w:pPr>
      <w:proofErr w:type="spellStart"/>
      <w:r w:rsidRPr="005715FC">
        <w:rPr>
          <w:i/>
          <w:iCs/>
          <w:color w:val="007BC7" w:themeColor="accent2"/>
        </w:rPr>
        <w:t>Riooloverstort</w:t>
      </w:r>
      <w:proofErr w:type="spellEnd"/>
      <w:r w:rsidRPr="005715FC">
        <w:rPr>
          <w:i/>
          <w:iCs/>
          <w:color w:val="007BC7" w:themeColor="accent2"/>
        </w:rPr>
        <w:t xml:space="preserve"> Afferden</w:t>
      </w:r>
    </w:p>
    <w:p w:rsidR="005715FC" w:rsidP="005715FC" w:rsidRDefault="00A86513" w14:paraId="41494B76" w14:textId="77777777">
      <w:pPr>
        <w:pStyle w:val="Lijstalinea"/>
        <w:numPr>
          <w:ilvl w:val="0"/>
          <w:numId w:val="9"/>
        </w:numPr>
        <w:rPr>
          <w:i/>
          <w:iCs/>
          <w:color w:val="007BC7" w:themeColor="accent2"/>
        </w:rPr>
      </w:pPr>
      <w:r w:rsidRPr="005715FC">
        <w:rPr>
          <w:i/>
          <w:iCs/>
          <w:color w:val="007BC7" w:themeColor="accent2"/>
        </w:rPr>
        <w:t>K</w:t>
      </w:r>
      <w:r w:rsidRPr="005715FC" w:rsidR="00D67770">
        <w:rPr>
          <w:i/>
          <w:iCs/>
          <w:color w:val="007BC7" w:themeColor="accent2"/>
        </w:rPr>
        <w:t>welwater</w:t>
      </w:r>
      <w:r w:rsidRPr="005715FC">
        <w:rPr>
          <w:i/>
          <w:iCs/>
          <w:color w:val="007BC7" w:themeColor="accent2"/>
        </w:rPr>
        <w:t xml:space="preserve">/ontwateringskanaal in grensvormde sloot </w:t>
      </w:r>
      <w:proofErr w:type="spellStart"/>
      <w:r w:rsidRPr="005715FC">
        <w:rPr>
          <w:i/>
          <w:iCs/>
          <w:color w:val="007BC7" w:themeColor="accent2"/>
        </w:rPr>
        <w:t>Alte</w:t>
      </w:r>
      <w:proofErr w:type="spellEnd"/>
      <w:r w:rsidRPr="005715FC">
        <w:rPr>
          <w:i/>
          <w:iCs/>
          <w:color w:val="007BC7" w:themeColor="accent2"/>
        </w:rPr>
        <w:t xml:space="preserve"> </w:t>
      </w:r>
      <w:proofErr w:type="spellStart"/>
      <w:r w:rsidRPr="005715FC">
        <w:rPr>
          <w:i/>
          <w:iCs/>
          <w:color w:val="007BC7" w:themeColor="accent2"/>
        </w:rPr>
        <w:t>Spanische</w:t>
      </w:r>
      <w:proofErr w:type="spellEnd"/>
      <w:r w:rsidRPr="005715FC">
        <w:rPr>
          <w:i/>
          <w:iCs/>
          <w:color w:val="007BC7" w:themeColor="accent2"/>
        </w:rPr>
        <w:t xml:space="preserve"> </w:t>
      </w:r>
      <w:proofErr w:type="spellStart"/>
      <w:r w:rsidRPr="005715FC">
        <w:rPr>
          <w:i/>
          <w:iCs/>
          <w:color w:val="007BC7" w:themeColor="accent2"/>
        </w:rPr>
        <w:t>Ley</w:t>
      </w:r>
      <w:proofErr w:type="spellEnd"/>
      <w:r w:rsidRPr="005715FC" w:rsidR="00D67770">
        <w:rPr>
          <w:i/>
          <w:iCs/>
          <w:color w:val="007BC7" w:themeColor="accent2"/>
        </w:rPr>
        <w:t>  </w:t>
      </w:r>
    </w:p>
    <w:p w:rsidR="005715FC" w:rsidP="005715FC" w:rsidRDefault="00D67770" w14:paraId="373D5498" w14:textId="77777777">
      <w:pPr>
        <w:pStyle w:val="Lijstalinea"/>
        <w:numPr>
          <w:ilvl w:val="0"/>
          <w:numId w:val="9"/>
        </w:numPr>
        <w:rPr>
          <w:i/>
          <w:iCs/>
          <w:color w:val="007BC7" w:themeColor="accent2"/>
        </w:rPr>
      </w:pPr>
      <w:r w:rsidRPr="005715FC">
        <w:rPr>
          <w:i/>
          <w:iCs/>
          <w:color w:val="007BC7" w:themeColor="accent2"/>
        </w:rPr>
        <w:t>atmosferische depositie vanuit industrie: </w:t>
      </w:r>
      <w:hyperlink w:tgtFrame="_blank" w:history="1" r:id="rId43">
        <w:r w:rsidRPr="005715FC">
          <w:rPr>
            <w:rStyle w:val="Hyperlink"/>
            <w:b/>
            <w:bCs/>
            <w:i/>
            <w:iCs/>
          </w:rPr>
          <w:t>Gezondheid en leefomgeving rond </w:t>
        </w:r>
        <w:proofErr w:type="spellStart"/>
        <w:r w:rsidRPr="005715FC">
          <w:rPr>
            <w:rStyle w:val="Hyperlink"/>
            <w:b/>
            <w:bCs/>
            <w:i/>
            <w:iCs/>
          </w:rPr>
          <w:t>Chemelot</w:t>
        </w:r>
        <w:proofErr w:type="spellEnd"/>
        <w:r w:rsidRPr="005715FC">
          <w:rPr>
            <w:rStyle w:val="Hyperlink"/>
            <w:b/>
            <w:bCs/>
            <w:i/>
            <w:iCs/>
          </w:rPr>
          <w:t>, Een verkennende analyse van beschikbare gegevens,</w:t>
        </w:r>
      </w:hyperlink>
      <w:r w:rsidRPr="005715FC">
        <w:rPr>
          <w:i/>
          <w:iCs/>
          <w:color w:val="007BC7" w:themeColor="accent2"/>
        </w:rPr>
        <w:t>  </w:t>
      </w:r>
    </w:p>
    <w:p w:rsidRPr="005715FC" w:rsidR="00CA4028" w:rsidP="00CA4028" w:rsidRDefault="00D67770" w14:paraId="5C0D7C91" w14:textId="7AF42D60">
      <w:pPr>
        <w:pStyle w:val="Lijstalinea"/>
        <w:numPr>
          <w:ilvl w:val="0"/>
          <w:numId w:val="9"/>
        </w:numPr>
        <w:rPr>
          <w:i/>
          <w:iCs/>
          <w:color w:val="007BC7" w:themeColor="accent2"/>
        </w:rPr>
      </w:pPr>
      <w:proofErr w:type="spellStart"/>
      <w:r w:rsidRPr="005715FC">
        <w:rPr>
          <w:i/>
          <w:iCs/>
          <w:color w:val="007BC7" w:themeColor="accent2"/>
        </w:rPr>
        <w:t>PAKs</w:t>
      </w:r>
      <w:proofErr w:type="spellEnd"/>
      <w:r w:rsidRPr="005715FC">
        <w:rPr>
          <w:i/>
          <w:iCs/>
          <w:color w:val="007BC7" w:themeColor="accent2"/>
        </w:rPr>
        <w:t> verspreiding door natuurbranden en houtkachels </w:t>
      </w: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FF10BD"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44">
        <w:r w:rsidRPr="0014070D">
          <w:rPr>
            <w:rStyle w:val="Hyperlink"/>
            <w:color w:val="007BC7"/>
            <w:sz w:val="16"/>
            <w:szCs w:val="16"/>
          </w:rPr>
          <w:t>2025_DE_versie_KRW_Waterlichamen_JFF_NRW_Limburg.pdf</w:t>
        </w:r>
      </w:hyperlink>
    </w:p>
    <w:p w:rsidRPr="0014070D" w:rsidR="006749FE" w:rsidP="00FF10BD"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45">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FF10BD"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46">
        <w:r w:rsidRPr="0014070D">
          <w:rPr>
            <w:rStyle w:val="Hyperlink"/>
            <w:color w:val="007BC7"/>
            <w:sz w:val="16"/>
            <w:szCs w:val="16"/>
          </w:rPr>
          <w:t>Waterschap Limburg (2024) grenswaterkwaliteitsrapport.pdf</w:t>
        </w:r>
      </w:hyperlink>
    </w:p>
    <w:p w:rsidRPr="0014070D" w:rsidR="006749FE" w:rsidP="00FF10BD"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47">
        <w:r w:rsidRPr="0014070D">
          <w:rPr>
            <w:rStyle w:val="Hyperlink"/>
            <w:color w:val="007BC7"/>
            <w:sz w:val="16"/>
            <w:szCs w:val="16"/>
          </w:rPr>
          <w:t>JFF-Achtergronddocument_KRW-aanpak_NL-DE_27-10-2025_NL.pdf</w:t>
        </w:r>
      </w:hyperlink>
    </w:p>
    <w:p w:rsidRPr="0014070D" w:rsidR="006749FE" w:rsidP="00FF10BD"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48">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FF10BD"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49">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FF10BD" w:rsidRDefault="006749FE" w14:paraId="367EEC1E" w14:textId="77777777">
      <w:pPr>
        <w:pStyle w:val="Lijstalinea"/>
        <w:numPr>
          <w:ilvl w:val="0"/>
          <w:numId w:val="8"/>
        </w:numPr>
        <w:contextualSpacing/>
        <w:rPr>
          <w:color w:val="007BC7"/>
          <w:sz w:val="16"/>
          <w:szCs w:val="16"/>
        </w:rPr>
      </w:pPr>
      <w:r w:rsidRPr="0014070D">
        <w:rPr>
          <w:color w:val="007BC7"/>
          <w:sz w:val="16"/>
          <w:szCs w:val="16"/>
        </w:rPr>
        <w:t xml:space="preserve">WLDOC-390959707-207078 - </w:t>
      </w:r>
      <w:hyperlink w:history="1" r:id="rId50">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6749FE" w:rsidP="00633223" w:rsidRDefault="00301276" w14:paraId="088049D9" w14:textId="4DC29F8E">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Pr="00633223" w:rsidR="00633223" w:rsidP="00633223" w:rsidRDefault="00633223" w14:paraId="0CFF6845" w14:textId="7B021754">
      <w:pPr>
        <w:rPr>
          <w:b/>
          <w:bCs/>
        </w:rPr>
      </w:pPr>
      <w:r w:rsidRPr="00633223">
        <w:rPr>
          <w:b/>
          <w:bCs/>
        </w:rPr>
        <w:lastRenderedPageBreak/>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FF10BD"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FF10BD"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lastRenderedPageBreak/>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FF10BD"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FF10BD"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FF10BD"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FF10BD"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FF10BD"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FF10BD"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FF10BD"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FF10BD"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FF10BD"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FF10BD"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66746B" w:rsidRDefault="006F51C7" w14:paraId="35D50CF1" w14:textId="53E2A291">
      <w:pPr>
        <w:rPr>
          <w:color w:val="007BC7" w:themeColor="accent2"/>
        </w:rPr>
      </w:pPr>
    </w:p>
    <w:sectPr w:rsidRPr="006F51C7" w:rsidR="006F51C7" w:rsidSect="00BF03C1">
      <w:headerReference w:type="even" r:id="rId51"/>
      <w:headerReference w:type="default" r:id="rId52"/>
      <w:footerReference w:type="default" r:id="rId53"/>
      <w:headerReference w:type="first" r:id="rId54"/>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1FF" w:rsidP="0088501B" w:rsidRDefault="00AD51FF" w14:paraId="310A9013" w14:textId="77777777">
      <w:r>
        <w:separator/>
      </w:r>
    </w:p>
  </w:endnote>
  <w:endnote w:type="continuationSeparator" w:id="0">
    <w:p w:rsidR="00AD51FF" w:rsidP="0088501B" w:rsidRDefault="00AD51FF" w14:paraId="011DAD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734A43" w14:paraId="1D930067" w14:textId="52B6E07A">
    <w:pPr>
      <w:pStyle w:val="Voettekst"/>
    </w:pPr>
    <w:proofErr w:type="spellStart"/>
    <w:r>
      <w:t>Eckeltsebeek</w:t>
    </w:r>
    <w:proofErr w:type="spellEnd"/>
    <w:r w:rsidR="00D4031A">
      <w:tab/>
    </w:r>
    <w:r w:rsidR="00301ED3">
      <w:tab/>
    </w:r>
    <w:r w:rsidR="00301ED3">
      <w:tab/>
    </w:r>
    <w:r w:rsidR="00C41A06">
      <w:t>[</w:t>
    </w:r>
    <w:r w:rsidR="005E1F01">
      <w:t>07</w:t>
    </w:r>
    <w:r w:rsidR="00B91186">
      <w:t>-0</w:t>
    </w:r>
    <w:r w:rsidR="005E1F01">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1FF" w:rsidP="0088501B" w:rsidRDefault="00AD51FF" w14:paraId="159AF56D" w14:textId="77777777">
      <w:r>
        <w:separator/>
      </w:r>
    </w:p>
  </w:footnote>
  <w:footnote w:type="continuationSeparator" w:id="0">
    <w:p w:rsidR="00AD51FF" w:rsidP="0088501B" w:rsidRDefault="00AD51FF" w14:paraId="6DF01BE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DF" w:rsidRDefault="008F4F92" w14:paraId="5378E2B1" w14:textId="5FFF2C82">
    <w:pPr>
      <w:pStyle w:val="Koptekst"/>
    </w:pPr>
    <w:r>
      <w:rPr>
        <w:noProof/>
      </w:rPr>
      <w:pict w14:anchorId="5D63FD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056516"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DF" w:rsidRDefault="008F4F92" w14:paraId="38A85A23" w14:textId="6530FAB0">
    <w:pPr>
      <w:pStyle w:val="Koptekst"/>
    </w:pPr>
    <w:r>
      <w:rPr>
        <w:noProof/>
      </w:rPr>
      <w:pict w14:anchorId="36B1F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056517"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DF" w:rsidRDefault="008F4F92" w14:paraId="257400C3" w14:textId="0BEC2B02">
    <w:pPr>
      <w:pStyle w:val="Koptekst"/>
    </w:pPr>
    <w:r>
      <w:rPr>
        <w:noProof/>
      </w:rPr>
      <w:pict w14:anchorId="54F667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056515"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3A6"/>
    <w:multiLevelType w:val="multilevel"/>
    <w:tmpl w:val="D2F454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3" w15:restartNumberingAfterBreak="0">
    <w:nsid w:val="13C9320D"/>
    <w:multiLevelType w:val="multilevel"/>
    <w:tmpl w:val="D8D626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6" w15:restartNumberingAfterBreak="0">
    <w:nsid w:val="31CB79D8"/>
    <w:multiLevelType w:val="multilevel"/>
    <w:tmpl w:val="06962652"/>
    <w:numStyleLink w:val="Lijststijl"/>
  </w:abstractNum>
  <w:abstractNum w:abstractNumId="7"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6976E57"/>
    <w:multiLevelType w:val="multilevel"/>
    <w:tmpl w:val="A67EB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CB3908"/>
    <w:multiLevelType w:val="multilevel"/>
    <w:tmpl w:val="6D1065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11" w15:restartNumberingAfterBreak="0">
    <w:nsid w:val="64A85B73"/>
    <w:multiLevelType w:val="multilevel"/>
    <w:tmpl w:val="182E0F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9D17F5"/>
    <w:multiLevelType w:val="multilevel"/>
    <w:tmpl w:val="AB427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79DF44F7"/>
    <w:multiLevelType w:val="multilevel"/>
    <w:tmpl w:val="EDB868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6010245">
    <w:abstractNumId w:val="2"/>
  </w:num>
  <w:num w:numId="2" w16cid:durableId="1392341759">
    <w:abstractNumId w:val="1"/>
  </w:num>
  <w:num w:numId="3" w16cid:durableId="430007477">
    <w:abstractNumId w:val="6"/>
  </w:num>
  <w:num w:numId="4" w16cid:durableId="1507213682">
    <w:abstractNumId w:val="5"/>
  </w:num>
  <w:num w:numId="5" w16cid:durableId="1442647255">
    <w:abstractNumId w:val="10"/>
  </w:num>
  <w:num w:numId="6" w16cid:durableId="2003047631">
    <w:abstractNumId w:val="13"/>
  </w:num>
  <w:num w:numId="7" w16cid:durableId="677663072">
    <w:abstractNumId w:val="4"/>
  </w:num>
  <w:num w:numId="8" w16cid:durableId="1867480337">
    <w:abstractNumId w:val="7"/>
  </w:num>
  <w:num w:numId="9" w16cid:durableId="209272390">
    <w:abstractNumId w:val="12"/>
  </w:num>
  <w:num w:numId="10" w16cid:durableId="1788356894">
    <w:abstractNumId w:val="8"/>
  </w:num>
  <w:num w:numId="11" w16cid:durableId="183859757">
    <w:abstractNumId w:val="0"/>
  </w:num>
  <w:num w:numId="12" w16cid:durableId="1400668102">
    <w:abstractNumId w:val="11"/>
  </w:num>
  <w:num w:numId="13" w16cid:durableId="1265722002">
    <w:abstractNumId w:val="3"/>
  </w:num>
  <w:num w:numId="14" w16cid:durableId="1004555568">
    <w:abstractNumId w:val="9"/>
  </w:num>
  <w:num w:numId="15" w16cid:durableId="181340166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5FDD"/>
    <w:rsid w:val="000372B0"/>
    <w:rsid w:val="00041567"/>
    <w:rsid w:val="000426A4"/>
    <w:rsid w:val="00043163"/>
    <w:rsid w:val="000506AB"/>
    <w:rsid w:val="00053720"/>
    <w:rsid w:val="000558DE"/>
    <w:rsid w:val="00056A13"/>
    <w:rsid w:val="00056D70"/>
    <w:rsid w:val="0007085D"/>
    <w:rsid w:val="000714A6"/>
    <w:rsid w:val="000738A6"/>
    <w:rsid w:val="0008730D"/>
    <w:rsid w:val="0008771B"/>
    <w:rsid w:val="0009537B"/>
    <w:rsid w:val="000A101E"/>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4BC"/>
    <w:rsid w:val="00117A0D"/>
    <w:rsid w:val="0012762A"/>
    <w:rsid w:val="00133962"/>
    <w:rsid w:val="00134C2A"/>
    <w:rsid w:val="001355EB"/>
    <w:rsid w:val="0014070D"/>
    <w:rsid w:val="00140D0E"/>
    <w:rsid w:val="00141B57"/>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96CD8"/>
    <w:rsid w:val="001A10E0"/>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71A9"/>
    <w:rsid w:val="0022773B"/>
    <w:rsid w:val="002328CF"/>
    <w:rsid w:val="00233D65"/>
    <w:rsid w:val="00240DC5"/>
    <w:rsid w:val="00245EA1"/>
    <w:rsid w:val="00246E5A"/>
    <w:rsid w:val="002506A2"/>
    <w:rsid w:val="00251434"/>
    <w:rsid w:val="002567DC"/>
    <w:rsid w:val="00262905"/>
    <w:rsid w:val="00263FB3"/>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2399"/>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53DE"/>
    <w:rsid w:val="0035676E"/>
    <w:rsid w:val="00365CCC"/>
    <w:rsid w:val="003679F1"/>
    <w:rsid w:val="00373200"/>
    <w:rsid w:val="0038039D"/>
    <w:rsid w:val="0038047B"/>
    <w:rsid w:val="0038185A"/>
    <w:rsid w:val="0038549E"/>
    <w:rsid w:val="00393487"/>
    <w:rsid w:val="003A7C51"/>
    <w:rsid w:val="003B33D9"/>
    <w:rsid w:val="003B44F4"/>
    <w:rsid w:val="003B48FA"/>
    <w:rsid w:val="003C27A6"/>
    <w:rsid w:val="003C4BF2"/>
    <w:rsid w:val="003C62C0"/>
    <w:rsid w:val="003D1BA9"/>
    <w:rsid w:val="003D207F"/>
    <w:rsid w:val="003D22CD"/>
    <w:rsid w:val="003D51FB"/>
    <w:rsid w:val="003E1643"/>
    <w:rsid w:val="003E2B72"/>
    <w:rsid w:val="003E4F3D"/>
    <w:rsid w:val="003F1DCA"/>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E27"/>
    <w:rsid w:val="00433F2B"/>
    <w:rsid w:val="0043407C"/>
    <w:rsid w:val="00441F10"/>
    <w:rsid w:val="00442D2B"/>
    <w:rsid w:val="004438A9"/>
    <w:rsid w:val="00445109"/>
    <w:rsid w:val="00446BF5"/>
    <w:rsid w:val="00450447"/>
    <w:rsid w:val="00456450"/>
    <w:rsid w:val="00457209"/>
    <w:rsid w:val="0047351E"/>
    <w:rsid w:val="0047651E"/>
    <w:rsid w:val="0049091E"/>
    <w:rsid w:val="0049095D"/>
    <w:rsid w:val="004912DB"/>
    <w:rsid w:val="004A1980"/>
    <w:rsid w:val="004A7CBF"/>
    <w:rsid w:val="004B0262"/>
    <w:rsid w:val="004B0EA1"/>
    <w:rsid w:val="004B6EC7"/>
    <w:rsid w:val="004C5F24"/>
    <w:rsid w:val="004C60F2"/>
    <w:rsid w:val="004C73C3"/>
    <w:rsid w:val="004D766D"/>
    <w:rsid w:val="004E3EBF"/>
    <w:rsid w:val="004E453D"/>
    <w:rsid w:val="004F07D9"/>
    <w:rsid w:val="004F16DE"/>
    <w:rsid w:val="005072C0"/>
    <w:rsid w:val="00514EAC"/>
    <w:rsid w:val="00522D10"/>
    <w:rsid w:val="00523720"/>
    <w:rsid w:val="0052389B"/>
    <w:rsid w:val="005251FD"/>
    <w:rsid w:val="00531134"/>
    <w:rsid w:val="00537100"/>
    <w:rsid w:val="005443AA"/>
    <w:rsid w:val="005469C7"/>
    <w:rsid w:val="00565CFC"/>
    <w:rsid w:val="005660C8"/>
    <w:rsid w:val="005701B8"/>
    <w:rsid w:val="005715FC"/>
    <w:rsid w:val="005862B4"/>
    <w:rsid w:val="00586370"/>
    <w:rsid w:val="0058690E"/>
    <w:rsid w:val="0059065C"/>
    <w:rsid w:val="00593516"/>
    <w:rsid w:val="0059782F"/>
    <w:rsid w:val="005A0BC2"/>
    <w:rsid w:val="005A4FBE"/>
    <w:rsid w:val="005A7135"/>
    <w:rsid w:val="005B0E2C"/>
    <w:rsid w:val="005B3E6A"/>
    <w:rsid w:val="005B4F4B"/>
    <w:rsid w:val="005C04EE"/>
    <w:rsid w:val="005C1844"/>
    <w:rsid w:val="005C567D"/>
    <w:rsid w:val="005C5C97"/>
    <w:rsid w:val="005D2CF1"/>
    <w:rsid w:val="005D505D"/>
    <w:rsid w:val="005D7AB1"/>
    <w:rsid w:val="005E046F"/>
    <w:rsid w:val="005E1F01"/>
    <w:rsid w:val="005E2622"/>
    <w:rsid w:val="005F12FF"/>
    <w:rsid w:val="005F6B6C"/>
    <w:rsid w:val="006006F5"/>
    <w:rsid w:val="006047F2"/>
    <w:rsid w:val="0060534F"/>
    <w:rsid w:val="00610671"/>
    <w:rsid w:val="00622C0A"/>
    <w:rsid w:val="00622C92"/>
    <w:rsid w:val="00632740"/>
    <w:rsid w:val="00633223"/>
    <w:rsid w:val="006454E4"/>
    <w:rsid w:val="00650A9B"/>
    <w:rsid w:val="00651C30"/>
    <w:rsid w:val="00661CD7"/>
    <w:rsid w:val="00662DBA"/>
    <w:rsid w:val="0066746B"/>
    <w:rsid w:val="006749FE"/>
    <w:rsid w:val="00675BB1"/>
    <w:rsid w:val="00676F86"/>
    <w:rsid w:val="006948C3"/>
    <w:rsid w:val="00695F2B"/>
    <w:rsid w:val="006A00F4"/>
    <w:rsid w:val="006A3D72"/>
    <w:rsid w:val="006B26E1"/>
    <w:rsid w:val="006C1A46"/>
    <w:rsid w:val="006C34CE"/>
    <w:rsid w:val="006D1BD6"/>
    <w:rsid w:val="006D2E66"/>
    <w:rsid w:val="006D6B7B"/>
    <w:rsid w:val="006D713A"/>
    <w:rsid w:val="006E14A7"/>
    <w:rsid w:val="006E55CE"/>
    <w:rsid w:val="006E6163"/>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34A43"/>
    <w:rsid w:val="00741B98"/>
    <w:rsid w:val="0074299F"/>
    <w:rsid w:val="007435A7"/>
    <w:rsid w:val="00743C2B"/>
    <w:rsid w:val="007514C7"/>
    <w:rsid w:val="00751920"/>
    <w:rsid w:val="00751F3C"/>
    <w:rsid w:val="00760778"/>
    <w:rsid w:val="00763367"/>
    <w:rsid w:val="00763A4C"/>
    <w:rsid w:val="0076716A"/>
    <w:rsid w:val="00774DFA"/>
    <w:rsid w:val="0078407F"/>
    <w:rsid w:val="00784836"/>
    <w:rsid w:val="0079060E"/>
    <w:rsid w:val="00792823"/>
    <w:rsid w:val="00793789"/>
    <w:rsid w:val="0079547A"/>
    <w:rsid w:val="007B511E"/>
    <w:rsid w:val="007C54DA"/>
    <w:rsid w:val="007C6848"/>
    <w:rsid w:val="007C7140"/>
    <w:rsid w:val="007D227A"/>
    <w:rsid w:val="007D2463"/>
    <w:rsid w:val="007D57F4"/>
    <w:rsid w:val="007E2F2E"/>
    <w:rsid w:val="007F4AEA"/>
    <w:rsid w:val="0080058F"/>
    <w:rsid w:val="008027A7"/>
    <w:rsid w:val="00806DE8"/>
    <w:rsid w:val="008101F7"/>
    <w:rsid w:val="008103B6"/>
    <w:rsid w:val="00813B47"/>
    <w:rsid w:val="00817526"/>
    <w:rsid w:val="00830160"/>
    <w:rsid w:val="0083547B"/>
    <w:rsid w:val="00837052"/>
    <w:rsid w:val="00837ED2"/>
    <w:rsid w:val="008443F5"/>
    <w:rsid w:val="00844809"/>
    <w:rsid w:val="008523A2"/>
    <w:rsid w:val="00852CB2"/>
    <w:rsid w:val="0086189C"/>
    <w:rsid w:val="00864DD4"/>
    <w:rsid w:val="00866FC1"/>
    <w:rsid w:val="00871043"/>
    <w:rsid w:val="00877D2D"/>
    <w:rsid w:val="0088386A"/>
    <w:rsid w:val="00884D8F"/>
    <w:rsid w:val="0088501B"/>
    <w:rsid w:val="00890640"/>
    <w:rsid w:val="008A1632"/>
    <w:rsid w:val="008A4B12"/>
    <w:rsid w:val="008A5C94"/>
    <w:rsid w:val="008A6BD4"/>
    <w:rsid w:val="008B00A5"/>
    <w:rsid w:val="008B117D"/>
    <w:rsid w:val="008B17E3"/>
    <w:rsid w:val="008B63D3"/>
    <w:rsid w:val="008B6B5D"/>
    <w:rsid w:val="008C2957"/>
    <w:rsid w:val="008C2A49"/>
    <w:rsid w:val="008C4914"/>
    <w:rsid w:val="008C6317"/>
    <w:rsid w:val="008C6D5A"/>
    <w:rsid w:val="008D165C"/>
    <w:rsid w:val="008D2753"/>
    <w:rsid w:val="008D345F"/>
    <w:rsid w:val="008D59CB"/>
    <w:rsid w:val="008E3581"/>
    <w:rsid w:val="008E390D"/>
    <w:rsid w:val="008E54B2"/>
    <w:rsid w:val="008F2AC0"/>
    <w:rsid w:val="008F4F92"/>
    <w:rsid w:val="009001E2"/>
    <w:rsid w:val="009009D4"/>
    <w:rsid w:val="0090328C"/>
    <w:rsid w:val="00904CEA"/>
    <w:rsid w:val="00905289"/>
    <w:rsid w:val="0091050B"/>
    <w:rsid w:val="009119F6"/>
    <w:rsid w:val="00917EFA"/>
    <w:rsid w:val="0092077F"/>
    <w:rsid w:val="00922109"/>
    <w:rsid w:val="00927FD4"/>
    <w:rsid w:val="00930E14"/>
    <w:rsid w:val="00932B75"/>
    <w:rsid w:val="0093538F"/>
    <w:rsid w:val="00937DB1"/>
    <w:rsid w:val="00946369"/>
    <w:rsid w:val="009509BE"/>
    <w:rsid w:val="0096188B"/>
    <w:rsid w:val="009647C1"/>
    <w:rsid w:val="00974491"/>
    <w:rsid w:val="00975FDF"/>
    <w:rsid w:val="00994C66"/>
    <w:rsid w:val="009A24CE"/>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15C6B"/>
    <w:rsid w:val="00A234D1"/>
    <w:rsid w:val="00A240CF"/>
    <w:rsid w:val="00A2652E"/>
    <w:rsid w:val="00A32342"/>
    <w:rsid w:val="00A32591"/>
    <w:rsid w:val="00A56454"/>
    <w:rsid w:val="00A56919"/>
    <w:rsid w:val="00A57676"/>
    <w:rsid w:val="00A6004A"/>
    <w:rsid w:val="00A666C9"/>
    <w:rsid w:val="00A70D97"/>
    <w:rsid w:val="00A732D5"/>
    <w:rsid w:val="00A77ABF"/>
    <w:rsid w:val="00A82043"/>
    <w:rsid w:val="00A863E9"/>
    <w:rsid w:val="00A864E2"/>
    <w:rsid w:val="00A86513"/>
    <w:rsid w:val="00A94731"/>
    <w:rsid w:val="00A96098"/>
    <w:rsid w:val="00AA0895"/>
    <w:rsid w:val="00AA5318"/>
    <w:rsid w:val="00AA6636"/>
    <w:rsid w:val="00AA75A4"/>
    <w:rsid w:val="00AB161E"/>
    <w:rsid w:val="00AB2607"/>
    <w:rsid w:val="00AB6225"/>
    <w:rsid w:val="00AC1D25"/>
    <w:rsid w:val="00AC1DA7"/>
    <w:rsid w:val="00AC2514"/>
    <w:rsid w:val="00AC339E"/>
    <w:rsid w:val="00AC42B4"/>
    <w:rsid w:val="00AC5679"/>
    <w:rsid w:val="00AC574E"/>
    <w:rsid w:val="00AC7774"/>
    <w:rsid w:val="00AC7D41"/>
    <w:rsid w:val="00AD4972"/>
    <w:rsid w:val="00AD51FF"/>
    <w:rsid w:val="00AE4FF9"/>
    <w:rsid w:val="00AF2C3D"/>
    <w:rsid w:val="00AF41D9"/>
    <w:rsid w:val="00AF5F14"/>
    <w:rsid w:val="00B01094"/>
    <w:rsid w:val="00B022C4"/>
    <w:rsid w:val="00B073F0"/>
    <w:rsid w:val="00B11710"/>
    <w:rsid w:val="00B12F49"/>
    <w:rsid w:val="00B15874"/>
    <w:rsid w:val="00B175B2"/>
    <w:rsid w:val="00B2021C"/>
    <w:rsid w:val="00B241C7"/>
    <w:rsid w:val="00B24675"/>
    <w:rsid w:val="00B40AD1"/>
    <w:rsid w:val="00B436F2"/>
    <w:rsid w:val="00B46D54"/>
    <w:rsid w:val="00B47DCB"/>
    <w:rsid w:val="00B514C4"/>
    <w:rsid w:val="00B51EB5"/>
    <w:rsid w:val="00B534E9"/>
    <w:rsid w:val="00B548CB"/>
    <w:rsid w:val="00B559E9"/>
    <w:rsid w:val="00B55B53"/>
    <w:rsid w:val="00B6325C"/>
    <w:rsid w:val="00B72222"/>
    <w:rsid w:val="00B72F65"/>
    <w:rsid w:val="00B7718D"/>
    <w:rsid w:val="00B80650"/>
    <w:rsid w:val="00B815C0"/>
    <w:rsid w:val="00B91186"/>
    <w:rsid w:val="00BA2D15"/>
    <w:rsid w:val="00BA42EC"/>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00C07"/>
    <w:rsid w:val="00C1146D"/>
    <w:rsid w:val="00C12392"/>
    <w:rsid w:val="00C13D79"/>
    <w:rsid w:val="00C1413E"/>
    <w:rsid w:val="00C153A0"/>
    <w:rsid w:val="00C16D41"/>
    <w:rsid w:val="00C35BBD"/>
    <w:rsid w:val="00C3603B"/>
    <w:rsid w:val="00C36FAA"/>
    <w:rsid w:val="00C41A06"/>
    <w:rsid w:val="00C41FF6"/>
    <w:rsid w:val="00C4323B"/>
    <w:rsid w:val="00C43705"/>
    <w:rsid w:val="00C4792B"/>
    <w:rsid w:val="00C5016B"/>
    <w:rsid w:val="00C52341"/>
    <w:rsid w:val="00C53FC3"/>
    <w:rsid w:val="00C61C9F"/>
    <w:rsid w:val="00C6471C"/>
    <w:rsid w:val="00C658C5"/>
    <w:rsid w:val="00C70EA1"/>
    <w:rsid w:val="00C71133"/>
    <w:rsid w:val="00C718E3"/>
    <w:rsid w:val="00C7642F"/>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D45B1"/>
    <w:rsid w:val="00CE5B63"/>
    <w:rsid w:val="00CF093D"/>
    <w:rsid w:val="00CF1A6B"/>
    <w:rsid w:val="00CF36DD"/>
    <w:rsid w:val="00CF4049"/>
    <w:rsid w:val="00CF4622"/>
    <w:rsid w:val="00D01267"/>
    <w:rsid w:val="00D06FCD"/>
    <w:rsid w:val="00D0762A"/>
    <w:rsid w:val="00D11B21"/>
    <w:rsid w:val="00D13594"/>
    <w:rsid w:val="00D135C2"/>
    <w:rsid w:val="00D318EE"/>
    <w:rsid w:val="00D4031A"/>
    <w:rsid w:val="00D41C2E"/>
    <w:rsid w:val="00D42EE8"/>
    <w:rsid w:val="00D449BB"/>
    <w:rsid w:val="00D5221E"/>
    <w:rsid w:val="00D57B9B"/>
    <w:rsid w:val="00D6296A"/>
    <w:rsid w:val="00D67770"/>
    <w:rsid w:val="00D731B1"/>
    <w:rsid w:val="00D7585D"/>
    <w:rsid w:val="00D84CD0"/>
    <w:rsid w:val="00DA2AF6"/>
    <w:rsid w:val="00DA3555"/>
    <w:rsid w:val="00DA3735"/>
    <w:rsid w:val="00DA50EA"/>
    <w:rsid w:val="00DB2D77"/>
    <w:rsid w:val="00DB37B0"/>
    <w:rsid w:val="00DB4B10"/>
    <w:rsid w:val="00DB6569"/>
    <w:rsid w:val="00DC0D16"/>
    <w:rsid w:val="00DC2B1D"/>
    <w:rsid w:val="00DC5DDA"/>
    <w:rsid w:val="00DD5A92"/>
    <w:rsid w:val="00DD6513"/>
    <w:rsid w:val="00DE0339"/>
    <w:rsid w:val="00DE218A"/>
    <w:rsid w:val="00DF1B41"/>
    <w:rsid w:val="00DF6835"/>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406F"/>
    <w:rsid w:val="00E74B0A"/>
    <w:rsid w:val="00E86FD8"/>
    <w:rsid w:val="00EA052E"/>
    <w:rsid w:val="00EA08A9"/>
    <w:rsid w:val="00EA4085"/>
    <w:rsid w:val="00EA55AF"/>
    <w:rsid w:val="00EB6E6F"/>
    <w:rsid w:val="00ED266E"/>
    <w:rsid w:val="00ED3D04"/>
    <w:rsid w:val="00ED7AB9"/>
    <w:rsid w:val="00ED7AE7"/>
    <w:rsid w:val="00EE0B07"/>
    <w:rsid w:val="00EE5BBE"/>
    <w:rsid w:val="00EF3866"/>
    <w:rsid w:val="00EF392E"/>
    <w:rsid w:val="00EF3D2B"/>
    <w:rsid w:val="00F05573"/>
    <w:rsid w:val="00F110F1"/>
    <w:rsid w:val="00F17EC7"/>
    <w:rsid w:val="00F21382"/>
    <w:rsid w:val="00F250AC"/>
    <w:rsid w:val="00F32905"/>
    <w:rsid w:val="00F37E06"/>
    <w:rsid w:val="00F432C8"/>
    <w:rsid w:val="00F555D0"/>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C7A35"/>
    <w:rsid w:val="00FD0245"/>
    <w:rsid w:val="00FD1970"/>
    <w:rsid w:val="00FD2DE1"/>
    <w:rsid w:val="00FD636D"/>
    <w:rsid w:val="00FE5EBD"/>
    <w:rsid w:val="00FE5F29"/>
    <w:rsid w:val="00FF0FEF"/>
    <w:rsid w:val="00FF10BD"/>
    <w:rsid w:val="00FF35F7"/>
    <w:rsid w:val="00FF7C02"/>
    <w:rsid w:val="041F6723"/>
    <w:rsid w:val="05378246"/>
    <w:rsid w:val="06BD3250"/>
    <w:rsid w:val="06FC50E4"/>
    <w:rsid w:val="09DE90A7"/>
    <w:rsid w:val="0B673339"/>
    <w:rsid w:val="0EBDD2F3"/>
    <w:rsid w:val="0EE97B54"/>
    <w:rsid w:val="17CBB1F0"/>
    <w:rsid w:val="1D061907"/>
    <w:rsid w:val="24BFC361"/>
    <w:rsid w:val="278DC5CC"/>
    <w:rsid w:val="29C00E47"/>
    <w:rsid w:val="29E11ADC"/>
    <w:rsid w:val="2A9757F3"/>
    <w:rsid w:val="2B096EFE"/>
    <w:rsid w:val="2D63C4A8"/>
    <w:rsid w:val="2DAB49C3"/>
    <w:rsid w:val="325BC76C"/>
    <w:rsid w:val="33014042"/>
    <w:rsid w:val="35319C0A"/>
    <w:rsid w:val="356A0B29"/>
    <w:rsid w:val="3588BE1D"/>
    <w:rsid w:val="3A15BCA5"/>
    <w:rsid w:val="3F5ED716"/>
    <w:rsid w:val="414ADC21"/>
    <w:rsid w:val="4396EB20"/>
    <w:rsid w:val="460BA6E5"/>
    <w:rsid w:val="47D7723A"/>
    <w:rsid w:val="47E39999"/>
    <w:rsid w:val="4842D8E5"/>
    <w:rsid w:val="537112AF"/>
    <w:rsid w:val="57045DCE"/>
    <w:rsid w:val="602174F0"/>
    <w:rsid w:val="61F8CC64"/>
    <w:rsid w:val="69703E3C"/>
    <w:rsid w:val="6A0AC5AE"/>
    <w:rsid w:val="6C063EC7"/>
    <w:rsid w:val="6DF58792"/>
    <w:rsid w:val="6F60C389"/>
    <w:rsid w:val="72740C63"/>
    <w:rsid w:val="72B1DC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1104E9BC-BB26-422B-8296-0987124C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character" w:styleId="normaltextrun" w:customStyle="1">
    <w:name w:val="normaltextrun"/>
    <w:basedOn w:val="Standaardalinea-lettertype"/>
    <w:rsid w:val="00994C66"/>
  </w:style>
  <w:style w:type="character" w:styleId="eop" w:customStyle="1">
    <w:name w:val="eop"/>
    <w:basedOn w:val="Standaardalinea-lettertype"/>
    <w:rsid w:val="00994C66"/>
  </w:style>
  <w:style w:type="paragraph" w:styleId="paragraph" w:customStyle="1">
    <w:name w:val="paragraph"/>
    <w:basedOn w:val="Standaard"/>
    <w:rsid w:val="00994C66"/>
    <w:pPr>
      <w:spacing w:before="100" w:beforeAutospacing="1" w:after="100" w:afterAutospacing="1"/>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0" /><Relationship Type="http://schemas.openxmlformats.org/officeDocument/2006/relationships/fontTable" Target="fontTable.xml" Id="rId55"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5" /><Relationship Type="http://schemas.openxmlformats.org/officeDocument/2006/relationships/footer" Target="footer1.xml" Id="rId53" /><Relationship Type="http://schemas.openxmlformats.org/officeDocument/2006/relationships/customXml" Target="../customXml/item5.xml" Id="rId5"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4" /><Relationship Type="http://schemas.openxmlformats.org/officeDocument/2006/relationships/header" Target="header2.xml" Id="rId52"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5" /><Relationship Type="http://schemas.openxmlformats.org/officeDocument/2006/relationships/hyperlink" Target="https://www.rivm.nl/bibliotheek/rapporten/2025-0030.pdf"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48" /><Relationship Type="http://schemas.openxmlformats.org/officeDocument/2006/relationships/theme" Target="theme/theme1.xml" Id="rId56" /><Relationship Type="http://schemas.openxmlformats.org/officeDocument/2006/relationships/styles" Target="styles.xml" Id="rId8" /><Relationship Type="http://schemas.openxmlformats.org/officeDocument/2006/relationships/header" Target="header1.xm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1" /><Relationship Type="http://schemas.openxmlformats.org/officeDocument/2006/relationships/header" Target="header3.xml" Id="rId54"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49"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WLDOC-390959707-207972</_dlc_DocId>
    <_dlc_DocIdUrl xmlns="0be28d51-e4bb-4409-acb7-e50e8878b8e7">
      <Url>https://waterschaplimburg.sharepoint.com/sites/Adviesgeven/_layouts/15/DocIdRedir.aspx?ID=WLDOC-390959707-207972</Url>
      <Description>WLDOC-390959707-207972</Description>
    </_dlc_DocIdUrl>
  </documentManagement>
</p:properties>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E28A8C0D-DF3F-4CD6-BE9A-5E2D8A0AC797}"/>
</file>

<file path=customXml/itemProps4.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5.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6.xml><?xml version="1.0" encoding="utf-8"?>
<ds:datastoreItem xmlns:ds="http://schemas.openxmlformats.org/officeDocument/2006/customXml" ds:itemID="{BE7BF3CD-1CF8-4430-A68E-528D59D2DA86}">
  <ds:schemaRefs>
    <ds:schemaRef ds:uri="http://purl.org/dc/terms/"/>
    <ds:schemaRef ds:uri="http://schemas.microsoft.com/office/infopath/2007/PartnerControls"/>
    <ds:schemaRef ds:uri="c41d040b-1f23-46d8-95f8-73c4343eacb6"/>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5659a9f4-1275-4da8-9b76-4ff8abedf678"/>
    <ds:schemaRef ds:uri="0be28d51-e4bb-4409-acb7-e50e8878b8e7"/>
    <ds:schemaRef ds:uri="http://schemas.microsoft.com/sharepoint/v3"/>
    <ds:schemaRef ds:uri="http://schemas.microsoft.com/office/2006/metadata/propertie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53</cp:revision>
  <cp:lastPrinted>2025-11-20T22:44:00Z</cp:lastPrinted>
  <dcterms:created xsi:type="dcterms:W3CDTF">2026-03-14T12:50:00Z</dcterms:created>
  <dcterms:modified xsi:type="dcterms:W3CDTF">2026-05-20T09:29:59Z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7b2891e9-e36c-4079-8c03-a1a012bc97e3</vt:lpwstr>
  </property>
  <property fmtid="{D5CDD505-2E9C-101B-9397-08002B2CF9AE}" pid="4" name="MediaServiceImageTags">
    <vt:lpwstr/>
  </property>
  <property fmtid="{D5CDD505-2E9C-101B-9397-08002B2CF9AE}" pid="5" name="Documenttype">
    <vt:lpwstr/>
  </property>
</Properties>
</file>